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3D" w:rsidRPr="00614CB3" w:rsidRDefault="0013503D" w:rsidP="0013503D">
      <w:pPr>
        <w:rPr>
          <w:b/>
        </w:rPr>
      </w:pPr>
    </w:p>
    <w:p w:rsidR="0013503D" w:rsidRPr="00293FD5" w:rsidRDefault="0013503D" w:rsidP="0013503D">
      <w:pPr>
        <w:spacing w:line="360" w:lineRule="auto"/>
        <w:jc w:val="center"/>
        <w:rPr>
          <w:b/>
        </w:rPr>
      </w:pPr>
    </w:p>
    <w:p w:rsidR="0013503D" w:rsidRDefault="0013503D" w:rsidP="0013503D">
      <w:pPr>
        <w:spacing w:line="360" w:lineRule="auto"/>
        <w:rPr>
          <w:b/>
          <w:sz w:val="32"/>
          <w:szCs w:val="32"/>
        </w:rPr>
      </w:pPr>
    </w:p>
    <w:p w:rsidR="0013503D" w:rsidRPr="00293FD5" w:rsidRDefault="0013503D" w:rsidP="0013503D">
      <w:pPr>
        <w:spacing w:line="360" w:lineRule="auto"/>
        <w:jc w:val="center"/>
        <w:rPr>
          <w:b/>
          <w:sz w:val="32"/>
          <w:szCs w:val="32"/>
        </w:rPr>
      </w:pPr>
      <w:r w:rsidRPr="00293FD5">
        <w:rPr>
          <w:b/>
          <w:sz w:val="32"/>
          <w:szCs w:val="32"/>
        </w:rPr>
        <w:t>ДЕКЛАРАЦИЯ</w:t>
      </w:r>
    </w:p>
    <w:p w:rsidR="0013503D" w:rsidRPr="00293FD5" w:rsidRDefault="0013503D" w:rsidP="0013503D">
      <w:pPr>
        <w:spacing w:line="360" w:lineRule="auto"/>
        <w:jc w:val="center"/>
        <w:rPr>
          <w:b/>
          <w:sz w:val="32"/>
          <w:szCs w:val="32"/>
        </w:rPr>
      </w:pPr>
      <w:r w:rsidRPr="00293FD5">
        <w:rPr>
          <w:b/>
          <w:sz w:val="32"/>
          <w:szCs w:val="32"/>
        </w:rPr>
        <w:t>ПОЖАРНОЙ БЕЗОПАСНОСТИ</w:t>
      </w:r>
    </w:p>
    <w:p w:rsidR="0013503D" w:rsidRPr="00293FD5" w:rsidRDefault="0013503D" w:rsidP="0013503D">
      <w:pPr>
        <w:spacing w:line="360" w:lineRule="auto"/>
        <w:jc w:val="center"/>
        <w:rPr>
          <w:b/>
        </w:rPr>
      </w:pP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  <w:r w:rsidRPr="00236523">
        <w:rPr>
          <w:b/>
          <w:sz w:val="28"/>
          <w:szCs w:val="28"/>
        </w:rPr>
        <w:t>Настоящая декларация составлена в отношении</w:t>
      </w:r>
      <w:r w:rsidRPr="00236523">
        <w:rPr>
          <w:sz w:val="28"/>
          <w:szCs w:val="28"/>
        </w:rPr>
        <w:t>:</w:t>
      </w:r>
    </w:p>
    <w:p w:rsidR="0013503D" w:rsidRPr="00236523" w:rsidRDefault="0013503D" w:rsidP="0013503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36523">
        <w:rPr>
          <w:b/>
          <w:sz w:val="28"/>
          <w:szCs w:val="28"/>
          <w:u w:val="single"/>
        </w:rPr>
        <w:t>Муниципального бюджетного дошкольное образовательное учреждение</w:t>
      </w:r>
    </w:p>
    <w:p w:rsidR="0013503D" w:rsidRPr="00236523" w:rsidRDefault="00440B25" w:rsidP="001350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детский сад «Ручеёк</w:t>
      </w:r>
      <w:r w:rsidR="0013503D" w:rsidRPr="00236523">
        <w:rPr>
          <w:b/>
          <w:sz w:val="28"/>
          <w:szCs w:val="28"/>
          <w:u w:val="single"/>
        </w:rPr>
        <w:t>»</w:t>
      </w: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  <w:r w:rsidRPr="00236523">
        <w:rPr>
          <w:b/>
          <w:sz w:val="28"/>
          <w:szCs w:val="28"/>
        </w:rPr>
        <w:t xml:space="preserve">Основной государственный регистрационный номер записи о государственной регистрации </w:t>
      </w:r>
      <w:r w:rsidR="00440B25">
        <w:rPr>
          <w:b/>
          <w:sz w:val="28"/>
          <w:szCs w:val="28"/>
        </w:rPr>
        <w:t>юридического лица: 1023801912826</w:t>
      </w: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  <w:r w:rsidRPr="00236523">
        <w:rPr>
          <w:b/>
          <w:sz w:val="28"/>
          <w:szCs w:val="28"/>
        </w:rPr>
        <w:t>Идентификационный ном</w:t>
      </w:r>
      <w:r w:rsidR="00440B25">
        <w:rPr>
          <w:b/>
          <w:sz w:val="28"/>
          <w:szCs w:val="28"/>
        </w:rPr>
        <w:t>ер налогоплательщика: 3825003495</w:t>
      </w: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  <w:r w:rsidRPr="00236523">
        <w:rPr>
          <w:b/>
          <w:sz w:val="28"/>
          <w:szCs w:val="28"/>
        </w:rPr>
        <w:t>Место н</w:t>
      </w:r>
      <w:r w:rsidR="00440B25">
        <w:rPr>
          <w:b/>
          <w:sz w:val="28"/>
          <w:szCs w:val="28"/>
        </w:rPr>
        <w:t>ахождения объекта защиты: 666342</w:t>
      </w:r>
      <w:r w:rsidRPr="00236523">
        <w:rPr>
          <w:b/>
          <w:sz w:val="28"/>
          <w:szCs w:val="28"/>
        </w:rPr>
        <w:t xml:space="preserve">, </w:t>
      </w:r>
      <w:r w:rsidR="00440B25">
        <w:rPr>
          <w:b/>
          <w:sz w:val="28"/>
          <w:szCs w:val="28"/>
        </w:rPr>
        <w:t>Иркутская обл., Заларинский район село Веренка, ул. Молодёжная  16.</w:t>
      </w:r>
    </w:p>
    <w:p w:rsidR="0013503D" w:rsidRPr="00236523" w:rsidRDefault="0013503D" w:rsidP="0013503D">
      <w:pPr>
        <w:spacing w:line="360" w:lineRule="auto"/>
        <w:ind w:left="3540"/>
        <w:rPr>
          <w:b/>
          <w:sz w:val="28"/>
          <w:szCs w:val="28"/>
        </w:rPr>
      </w:pP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  <w:r w:rsidRPr="00236523">
        <w:rPr>
          <w:b/>
          <w:sz w:val="28"/>
          <w:szCs w:val="28"/>
        </w:rPr>
        <w:t>Почтовый и электронный адреса, телефон, факс юридическо</w:t>
      </w:r>
      <w:r w:rsidR="00440B25">
        <w:rPr>
          <w:b/>
          <w:sz w:val="28"/>
          <w:szCs w:val="28"/>
        </w:rPr>
        <w:t>го лица и объекта защиты: 666342</w:t>
      </w:r>
      <w:r w:rsidRPr="00236523">
        <w:rPr>
          <w:b/>
          <w:sz w:val="28"/>
          <w:szCs w:val="28"/>
        </w:rPr>
        <w:t>, Иркутск</w:t>
      </w:r>
      <w:r w:rsidR="00440B25">
        <w:rPr>
          <w:b/>
          <w:sz w:val="28"/>
          <w:szCs w:val="28"/>
        </w:rPr>
        <w:t>ая обл., Заларинский район с.ело Веренка, ул. Молодёжная 16</w:t>
      </w:r>
      <w:r w:rsidRPr="00236523">
        <w:rPr>
          <w:b/>
          <w:sz w:val="28"/>
          <w:szCs w:val="28"/>
        </w:rPr>
        <w:t xml:space="preserve">, </w:t>
      </w:r>
      <w:r w:rsidR="00440B25">
        <w:rPr>
          <w:b/>
          <w:sz w:val="28"/>
          <w:szCs w:val="28"/>
          <w:lang w:val="en-US"/>
        </w:rPr>
        <w:t>Rucheek</w:t>
      </w:r>
      <w:r w:rsidR="00440B25" w:rsidRPr="00440B25">
        <w:rPr>
          <w:b/>
          <w:sz w:val="28"/>
          <w:szCs w:val="28"/>
        </w:rPr>
        <w:t>.</w:t>
      </w:r>
      <w:r w:rsidR="00440B25">
        <w:rPr>
          <w:b/>
          <w:sz w:val="28"/>
          <w:szCs w:val="28"/>
          <w:lang w:val="en-US"/>
        </w:rPr>
        <w:t>verenka</w:t>
      </w:r>
      <w:r w:rsidR="00440B25" w:rsidRPr="00440B25">
        <w:rPr>
          <w:b/>
          <w:sz w:val="28"/>
          <w:szCs w:val="28"/>
        </w:rPr>
        <w:t>.500</w:t>
      </w:r>
      <w:r w:rsidRPr="00236523">
        <w:rPr>
          <w:b/>
          <w:sz w:val="28"/>
          <w:szCs w:val="28"/>
        </w:rPr>
        <w:t>@</w:t>
      </w:r>
      <w:r w:rsidRPr="00236523">
        <w:rPr>
          <w:b/>
          <w:sz w:val="28"/>
          <w:szCs w:val="28"/>
          <w:lang w:val="en-US"/>
        </w:rPr>
        <w:t>mail</w:t>
      </w:r>
      <w:r w:rsidRPr="00236523">
        <w:rPr>
          <w:b/>
          <w:sz w:val="28"/>
          <w:szCs w:val="28"/>
        </w:rPr>
        <w:t>.</w:t>
      </w:r>
      <w:r w:rsidRPr="00236523">
        <w:rPr>
          <w:b/>
          <w:sz w:val="28"/>
          <w:szCs w:val="28"/>
          <w:lang w:val="en-US"/>
        </w:rPr>
        <w:t>ru</w:t>
      </w:r>
      <w:r w:rsidR="00440B25">
        <w:rPr>
          <w:b/>
          <w:sz w:val="28"/>
          <w:szCs w:val="28"/>
        </w:rPr>
        <w:t>, 89041141635</w:t>
      </w:r>
      <w:r w:rsidRPr="00236523">
        <w:rPr>
          <w:b/>
          <w:sz w:val="28"/>
          <w:szCs w:val="28"/>
        </w:rPr>
        <w:t xml:space="preserve">.  </w:t>
      </w:r>
    </w:p>
    <w:p w:rsidR="0013503D" w:rsidRPr="00236523" w:rsidRDefault="0013503D" w:rsidP="0013503D">
      <w:pPr>
        <w:spacing w:line="360" w:lineRule="auto"/>
        <w:rPr>
          <w:b/>
          <w:sz w:val="28"/>
          <w:szCs w:val="28"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B30F83" w:rsidRDefault="00B30F83" w:rsidP="0013503D">
      <w:pPr>
        <w:spacing w:line="360" w:lineRule="auto"/>
        <w:ind w:left="3540"/>
        <w:rPr>
          <w:b/>
        </w:rPr>
      </w:pPr>
    </w:p>
    <w:p w:rsidR="0013503D" w:rsidRPr="00CD2DC5" w:rsidRDefault="0013503D" w:rsidP="0013503D">
      <w:pPr>
        <w:spacing w:line="360" w:lineRule="auto"/>
        <w:ind w:left="3540"/>
        <w:rPr>
          <w:b/>
        </w:rPr>
      </w:pPr>
      <w:bookmarkStart w:id="0" w:name="_GoBack"/>
      <w:bookmarkEnd w:id="0"/>
      <w:r w:rsidRPr="00293FD5">
        <w:rPr>
          <w:b/>
        </w:rPr>
        <w:lastRenderedPageBreak/>
        <w:t xml:space="preserve"> </w:t>
      </w:r>
    </w:p>
    <w:p w:rsidR="0013503D" w:rsidRPr="00AA04BF" w:rsidRDefault="0013503D" w:rsidP="0013503D">
      <w:pPr>
        <w:ind w:firstLine="720"/>
      </w:pPr>
      <w:r w:rsidRPr="00AA04BF">
        <w:t>Декларация разработана на основании требований следующих нормативно-правовых до</w:t>
      </w:r>
      <w:r w:rsidRPr="00AA04BF">
        <w:softHyphen/>
        <w:t>кументов:</w:t>
      </w:r>
    </w:p>
    <w:p w:rsidR="0013503D" w:rsidRPr="00AA04BF" w:rsidRDefault="0013503D" w:rsidP="0013503D">
      <w:pPr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spacing w:before="5"/>
        <w:ind w:left="907" w:hanging="350"/>
      </w:pPr>
      <w:r w:rsidRPr="00AA04BF">
        <w:t>Федеральный закон от 22 июля 2008 года N 123-ФЗ «Технический регламент о требовани</w:t>
      </w:r>
      <w:r w:rsidRPr="00AA04BF">
        <w:softHyphen/>
        <w:t>ях пожарной безопасности».</w:t>
      </w:r>
    </w:p>
    <w:p w:rsidR="0013503D" w:rsidRPr="00AA04BF" w:rsidRDefault="0013503D" w:rsidP="0013503D">
      <w:pPr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ind w:left="907" w:hanging="350"/>
      </w:pPr>
      <w:r w:rsidRPr="00AA04BF">
        <w:t xml:space="preserve">Приказ МЧС России от 24 февраля </w:t>
      </w:r>
      <w:smartTag w:uri="urn:schemas-microsoft-com:office:smarttags" w:element="metricconverter">
        <w:smartTagPr>
          <w:attr w:name="ProductID" w:val="2009 г"/>
        </w:smartTagPr>
        <w:r w:rsidRPr="00AA04BF">
          <w:t>2009 г</w:t>
        </w:r>
      </w:smartTag>
      <w:r w:rsidRPr="00AA04BF">
        <w:t xml:space="preserve">. N 91 «Об утверждении формы и порядка регистрации декларации пожарной безопасности» (зарегистрирован в Минюсте РФ 23 марта </w:t>
      </w:r>
      <w:smartTag w:uri="urn:schemas-microsoft-com:office:smarttags" w:element="metricconverter">
        <w:smartTagPr>
          <w:attr w:name="ProductID" w:val="2009 г"/>
        </w:smartTagPr>
        <w:r w:rsidRPr="00AA04BF">
          <w:t>2009 г</w:t>
        </w:r>
      </w:smartTag>
      <w:r w:rsidRPr="00AA04BF">
        <w:t>. Регистрационный N 13577).</w:t>
      </w:r>
    </w:p>
    <w:p w:rsidR="0013503D" w:rsidRPr="00AA04BF" w:rsidRDefault="0013503D" w:rsidP="0013503D">
      <w:pPr>
        <w:numPr>
          <w:ilvl w:val="0"/>
          <w:numId w:val="1"/>
        </w:numPr>
        <w:tabs>
          <w:tab w:val="left" w:pos="907"/>
        </w:tabs>
        <w:autoSpaceDE w:val="0"/>
        <w:autoSpaceDN w:val="0"/>
        <w:adjustRightInd w:val="0"/>
        <w:ind w:left="907" w:hanging="350"/>
      </w:pPr>
      <w:r w:rsidRPr="00AA04BF">
        <w:t>Приказ МЧС России  от 26.03.2010 г. №135 «О внесении изменений в Приказ МЧС России от 24.02.2009 г. от №91».</w:t>
      </w:r>
    </w:p>
    <w:p w:rsidR="0013503D" w:rsidRPr="00293FD5" w:rsidRDefault="0013503D" w:rsidP="0013503D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8563"/>
      </w:tblGrid>
      <w:tr w:rsidR="0013503D" w:rsidRPr="00293FD5" w:rsidTr="00AE53A5">
        <w:tc>
          <w:tcPr>
            <w:tcW w:w="1008" w:type="dxa"/>
          </w:tcPr>
          <w:p w:rsidR="0013503D" w:rsidRPr="00293FD5" w:rsidRDefault="0013503D" w:rsidP="00AE53A5">
            <w:pPr>
              <w:jc w:val="center"/>
              <w:rPr>
                <w:b/>
              </w:rPr>
            </w:pPr>
            <w:r w:rsidRPr="00293FD5">
              <w:rPr>
                <w:b/>
              </w:rPr>
              <w:t>№ п/п</w:t>
            </w:r>
          </w:p>
        </w:tc>
        <w:tc>
          <w:tcPr>
            <w:tcW w:w="8563" w:type="dxa"/>
          </w:tcPr>
          <w:p w:rsidR="0013503D" w:rsidRPr="00293FD5" w:rsidRDefault="0013503D" w:rsidP="00AE53A5">
            <w:pPr>
              <w:jc w:val="center"/>
              <w:rPr>
                <w:b/>
              </w:rPr>
            </w:pPr>
            <w:r w:rsidRPr="00293FD5">
              <w:rPr>
                <w:b/>
              </w:rPr>
              <w:t>Наименование раздела</w:t>
            </w:r>
          </w:p>
        </w:tc>
      </w:tr>
      <w:tr w:rsidR="0013503D" w:rsidRPr="00293FD5" w:rsidTr="00AE53A5">
        <w:tc>
          <w:tcPr>
            <w:tcW w:w="1008" w:type="dxa"/>
          </w:tcPr>
          <w:p w:rsidR="0013503D" w:rsidRPr="00293FD5" w:rsidRDefault="0013503D" w:rsidP="00AE53A5">
            <w:pPr>
              <w:jc w:val="center"/>
              <w:rPr>
                <w:b/>
              </w:rPr>
            </w:pPr>
            <w:r w:rsidRPr="00293FD5">
              <w:rPr>
                <w:b/>
              </w:rPr>
              <w:t>1</w:t>
            </w:r>
          </w:p>
        </w:tc>
        <w:tc>
          <w:tcPr>
            <w:tcW w:w="8563" w:type="dxa"/>
          </w:tcPr>
          <w:p w:rsidR="0013503D" w:rsidRPr="00293FD5" w:rsidRDefault="0013503D" w:rsidP="00AE53A5">
            <w:pPr>
              <w:jc w:val="center"/>
              <w:rPr>
                <w:b/>
              </w:rPr>
            </w:pPr>
            <w:r w:rsidRPr="00293FD5">
              <w:rPr>
                <w:b/>
              </w:rPr>
              <w:t>2</w:t>
            </w:r>
          </w:p>
        </w:tc>
      </w:tr>
      <w:tr w:rsidR="0013503D" w:rsidRPr="00293FD5" w:rsidTr="00AE53A5">
        <w:tc>
          <w:tcPr>
            <w:tcW w:w="1008" w:type="dxa"/>
          </w:tcPr>
          <w:p w:rsidR="0013503D" w:rsidRPr="00293FD5" w:rsidRDefault="0013503D" w:rsidP="00AE53A5">
            <w:pPr>
              <w:jc w:val="center"/>
              <w:rPr>
                <w:b/>
              </w:rPr>
            </w:pPr>
            <w:r w:rsidRPr="00293FD5">
              <w:rPr>
                <w:b/>
              </w:rPr>
              <w:t>I</w:t>
            </w:r>
          </w:p>
        </w:tc>
        <w:tc>
          <w:tcPr>
            <w:tcW w:w="8563" w:type="dxa"/>
          </w:tcPr>
          <w:p w:rsidR="0013503D" w:rsidRPr="00293FD5" w:rsidRDefault="0013503D" w:rsidP="00AE53A5">
            <w:pPr>
              <w:jc w:val="center"/>
              <w:rPr>
                <w:b/>
                <w:u w:val="single"/>
              </w:rPr>
            </w:pPr>
            <w:r w:rsidRPr="00293FD5">
              <w:rPr>
                <w:b/>
                <w:u w:val="single"/>
              </w:rPr>
              <w:t>Оценка пожарного риска, обеспеченного на объекте защиты</w:t>
            </w:r>
          </w:p>
          <w:p w:rsidR="0013503D" w:rsidRPr="00293FD5" w:rsidRDefault="0013503D" w:rsidP="00AE53A5">
            <w:pPr>
              <w:rPr>
                <w:b/>
              </w:rPr>
            </w:pPr>
          </w:p>
          <w:p w:rsidR="0013503D" w:rsidRPr="00AA04BF" w:rsidRDefault="0013503D" w:rsidP="00AE53A5">
            <w:r w:rsidRPr="00AA04BF">
              <w:t xml:space="preserve">Оценка пожарного риска на объекте защиты не проводилась, так как объект действовал до дня вступления в силу Федерального закона 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A04BF">
                <w:t>2008 г</w:t>
              </w:r>
            </w:smartTag>
            <w:r w:rsidRPr="00AA04BF">
              <w:t xml:space="preserve">. </w:t>
            </w:r>
          </w:p>
          <w:p w:rsidR="0013503D" w:rsidRPr="00293FD5" w:rsidRDefault="0013503D" w:rsidP="00AE53A5">
            <w:pPr>
              <w:rPr>
                <w:b/>
              </w:rPr>
            </w:pPr>
            <w:r w:rsidRPr="00AA04BF">
              <w:t>№ 123-ФЗ "Технический рег</w:t>
            </w:r>
            <w:r w:rsidRPr="00AA04BF">
              <w:softHyphen/>
              <w:t>ламент о требованиях пожарной безопасности" (в соответствии с Приказом МЧС России  от 26.03.2010 г. №135 «О внесении изменений в Приказ МЧС России от 24.02.2009 г. от №91 «Об утверждении формы и порядка регистрации декларации пожарной безопасности».</w:t>
            </w:r>
          </w:p>
        </w:tc>
      </w:tr>
      <w:tr w:rsidR="0013503D" w:rsidRPr="00293FD5" w:rsidTr="00AE53A5">
        <w:tc>
          <w:tcPr>
            <w:tcW w:w="1008" w:type="dxa"/>
          </w:tcPr>
          <w:p w:rsidR="0013503D" w:rsidRPr="00293FD5" w:rsidRDefault="0013503D" w:rsidP="00AE53A5">
            <w:pPr>
              <w:jc w:val="center"/>
              <w:rPr>
                <w:b/>
              </w:rPr>
            </w:pPr>
            <w:r w:rsidRPr="00293FD5">
              <w:rPr>
                <w:b/>
              </w:rPr>
              <w:t>II</w:t>
            </w:r>
          </w:p>
        </w:tc>
        <w:tc>
          <w:tcPr>
            <w:tcW w:w="8563" w:type="dxa"/>
          </w:tcPr>
          <w:p w:rsidR="0013503D" w:rsidRPr="00293FD5" w:rsidRDefault="0013503D" w:rsidP="00AE53A5">
            <w:pPr>
              <w:jc w:val="center"/>
              <w:rPr>
                <w:b/>
                <w:u w:val="single"/>
              </w:rPr>
            </w:pPr>
            <w:r w:rsidRPr="00293FD5">
              <w:rPr>
                <w:b/>
                <w:u w:val="single"/>
              </w:rPr>
              <w:t>Оценка возможного ущерба имуществу третьих лиц от пожара</w:t>
            </w:r>
          </w:p>
          <w:p w:rsidR="0013503D" w:rsidRPr="00293FD5" w:rsidRDefault="0013503D" w:rsidP="00AE53A5">
            <w:pPr>
              <w:jc w:val="center"/>
              <w:rPr>
                <w:b/>
                <w:u w:val="single"/>
              </w:rPr>
            </w:pPr>
          </w:p>
          <w:p w:rsidR="0013503D" w:rsidRPr="00AA04BF" w:rsidRDefault="0013503D" w:rsidP="00AE53A5">
            <w:r w:rsidRPr="00AA04BF">
              <w:t>Возможный ущерб имуществу третьих лиц от пожара не оценивается в связи с отсутствием арендных и имущественных отношений  с третьими лицами.</w:t>
            </w:r>
          </w:p>
          <w:p w:rsidR="0013503D" w:rsidRPr="00293FD5" w:rsidRDefault="0013503D" w:rsidP="00AE53A5">
            <w:pPr>
              <w:rPr>
                <w:b/>
              </w:rPr>
            </w:pPr>
          </w:p>
        </w:tc>
      </w:tr>
      <w:tr w:rsidR="0013503D" w:rsidRPr="00293FD5" w:rsidTr="00AE53A5">
        <w:trPr>
          <w:trHeight w:val="4661"/>
        </w:trPr>
        <w:tc>
          <w:tcPr>
            <w:tcW w:w="1008" w:type="dxa"/>
          </w:tcPr>
          <w:p w:rsidR="0013503D" w:rsidRPr="00CD2DC5" w:rsidRDefault="0013503D" w:rsidP="00AE53A5">
            <w:pPr>
              <w:jc w:val="center"/>
              <w:rPr>
                <w:b/>
                <w:lang w:val="en-US"/>
              </w:rPr>
            </w:pPr>
            <w:r w:rsidRPr="00293FD5">
              <w:rPr>
                <w:b/>
              </w:rPr>
              <w:t>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63" w:type="dxa"/>
          </w:tcPr>
          <w:p w:rsidR="0013503D" w:rsidRPr="009A4C58" w:rsidRDefault="0013503D" w:rsidP="00AE53A5">
            <w:pPr>
              <w:jc w:val="center"/>
              <w:rPr>
                <w:b/>
                <w:u w:val="single"/>
              </w:rPr>
            </w:pPr>
            <w:r w:rsidRPr="009A4C58">
              <w:rPr>
                <w:b/>
                <w:u w:val="single"/>
              </w:rPr>
              <w:t>Перечень федеральных законов о технических регламентах и нормативных документов по пожарной безопасности, выполнение которых обеспечивается на объекте защиты</w:t>
            </w:r>
          </w:p>
          <w:p w:rsidR="0013503D" w:rsidRPr="009A4C58" w:rsidRDefault="0013503D" w:rsidP="00AE53A5">
            <w:pPr>
              <w:jc w:val="both"/>
              <w:rPr>
                <w:b/>
              </w:rPr>
            </w:pPr>
            <w:r w:rsidRPr="009A4C58">
              <w:rPr>
                <w:b/>
              </w:rPr>
              <w:t xml:space="preserve">        3.1. На объекте выполняются требования нормативных документов:</w:t>
            </w:r>
          </w:p>
          <w:p w:rsidR="0013503D" w:rsidRPr="009A4C58" w:rsidRDefault="0013503D" w:rsidP="00AE53A5">
            <w:pPr>
              <w:tabs>
                <w:tab w:val="left" w:pos="835"/>
              </w:tabs>
              <w:ind w:firstLine="576"/>
              <w:jc w:val="both"/>
            </w:pPr>
            <w:r w:rsidRPr="009A4C58">
              <w:t>-</w:t>
            </w:r>
            <w:r w:rsidRPr="009A4C58">
              <w:tab/>
              <w:t xml:space="preserve">Федерального закона от 22 июля 2008 года N 123-ФЗ «Технический </w:t>
            </w:r>
          </w:p>
          <w:p w:rsidR="0013503D" w:rsidRPr="009A4C58" w:rsidRDefault="0013503D" w:rsidP="00AE53A5">
            <w:pPr>
              <w:tabs>
                <w:tab w:val="left" w:pos="835"/>
              </w:tabs>
              <w:jc w:val="both"/>
            </w:pPr>
            <w:r w:rsidRPr="009A4C58">
              <w:t>регламент о требованиях пожарной безопасности»;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-  </w:t>
            </w:r>
            <w:hyperlink r:id="rId5" w:history="1">
              <w:r w:rsidRPr="009A4C58">
                <w:t>СНиП 21-01-97*</w:t>
              </w:r>
            </w:hyperlink>
            <w:r w:rsidRPr="009A4C58">
              <w:t xml:space="preserve"> «Пожарная безопасность зданий и сооружений».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 -  </w:t>
            </w:r>
            <w:hyperlink r:id="rId6" w:history="1">
              <w:r w:rsidRPr="009A4C58">
                <w:t>СНиП 2.04.01-85*</w:t>
              </w:r>
            </w:hyperlink>
            <w:r w:rsidRPr="009A4C58">
              <w:t xml:space="preserve"> «Внутренний водопровод и канализация зданий».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 -  </w:t>
            </w:r>
            <w:hyperlink r:id="rId7" w:history="1">
              <w:r w:rsidRPr="009A4C58">
                <w:t>СНиП 2.04.02-84*</w:t>
              </w:r>
            </w:hyperlink>
            <w:r w:rsidRPr="009A4C58">
              <w:t xml:space="preserve"> «Водоснабжение. Наружные сети и сооружения».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 -  </w:t>
            </w:r>
            <w:hyperlink r:id="rId8" w:history="1">
              <w:r w:rsidRPr="009A4C58">
                <w:t>СНиП 41-01-2003</w:t>
              </w:r>
            </w:hyperlink>
            <w:r w:rsidRPr="009A4C58">
              <w:t xml:space="preserve"> "Отопление, вентиляция и кондиционирование".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 -  СНиП 2.04.09-84 «Пожарная автоматика зданий и сооружений».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 -  </w:t>
            </w:r>
            <w:hyperlink r:id="rId9" w:history="1">
              <w:r w:rsidRPr="009A4C58">
                <w:t>СНиП 2.08.02-89*</w:t>
              </w:r>
            </w:hyperlink>
            <w:r w:rsidRPr="009A4C58">
              <w:t xml:space="preserve"> «Общественные здания и сооружения».</w:t>
            </w:r>
            <w:r w:rsidRPr="009A4C58">
              <w:br/>
              <w:t xml:space="preserve"> -  </w:t>
            </w:r>
            <w:hyperlink r:id="rId10" w:history="1">
              <w:r w:rsidRPr="009A4C58">
                <w:t>СНиП 3.05.06-85</w:t>
              </w:r>
            </w:hyperlink>
            <w:r w:rsidRPr="009A4C58">
              <w:t xml:space="preserve"> «Электротехнические устройства».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 -  </w:t>
            </w:r>
            <w:hyperlink r:id="rId11" w:history="1">
              <w:r w:rsidRPr="009A4C58">
                <w:t>СНиП 41-01-2003</w:t>
              </w:r>
            </w:hyperlink>
            <w:r w:rsidRPr="009A4C58">
              <w:t xml:space="preserve"> «Отопление, вентиляция и кондиционирование». </w:t>
            </w:r>
          </w:p>
          <w:p w:rsidR="0013503D" w:rsidRPr="009A4C58" w:rsidRDefault="0013503D" w:rsidP="00AE53A5">
            <w:pPr>
              <w:ind w:left="444"/>
            </w:pPr>
            <w:r w:rsidRPr="009A4C58">
              <w:t xml:space="preserve"> -  </w:t>
            </w:r>
            <w:hyperlink r:id="rId12" w:history="1">
              <w:r w:rsidRPr="009A4C58">
                <w:t>СНиП II-26-76</w:t>
              </w:r>
            </w:hyperlink>
            <w:r w:rsidRPr="009A4C58">
              <w:t xml:space="preserve"> «Кровли».</w:t>
            </w:r>
          </w:p>
          <w:p w:rsidR="0013503D" w:rsidRPr="009A4C58" w:rsidRDefault="0013503D" w:rsidP="00AE53A5">
            <w:r w:rsidRPr="009A4C58">
              <w:t xml:space="preserve">       -  </w:t>
            </w:r>
            <w:hyperlink r:id="rId13" w:history="1">
              <w:r w:rsidRPr="009A4C58">
                <w:t>ГОСТ Р 12.2.143-2002</w:t>
              </w:r>
            </w:hyperlink>
            <w:r w:rsidRPr="009A4C58">
              <w:t xml:space="preserve"> «Системы фотолюминесцентные эвакуационные. Элементы систем. Классификация. Общие технические требования. Методы контроля».</w:t>
            </w:r>
          </w:p>
          <w:p w:rsidR="0013503D" w:rsidRPr="009A4C58" w:rsidRDefault="0013503D" w:rsidP="00AE53A5">
            <w:pPr>
              <w:tabs>
                <w:tab w:val="left" w:pos="835"/>
              </w:tabs>
              <w:jc w:val="both"/>
            </w:pPr>
            <w:r w:rsidRPr="009A4C58">
              <w:t xml:space="preserve">        -  </w:t>
            </w:r>
            <w:hyperlink r:id="rId14" w:history="1">
              <w:r w:rsidRPr="009A4C58">
                <w:t>ГОСТ Р 12.4.026-2001</w:t>
              </w:r>
            </w:hyperlink>
            <w:r w:rsidRPr="009A4C58">
              <w:t xml:space="preserve">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      </w:r>
          </w:p>
          <w:p w:rsidR="0013503D" w:rsidRPr="009A4C58" w:rsidRDefault="0013503D" w:rsidP="00AE53A5">
            <w:pPr>
              <w:tabs>
                <w:tab w:val="left" w:pos="835"/>
              </w:tabs>
              <w:ind w:firstLine="576"/>
              <w:jc w:val="both"/>
            </w:pPr>
            <w:r w:rsidRPr="009A4C58">
              <w:t>-</w:t>
            </w:r>
            <w:r w:rsidRPr="009A4C58">
              <w:tab/>
              <w:t>СП 1.13130.2002 «Системы противопожарной защиты. Эвакуационные пути и вы</w:t>
            </w:r>
            <w:r w:rsidRPr="009A4C58">
              <w:softHyphen/>
              <w:t>ходы», приказ МЧС России от 25.03.2009 № 171;</w:t>
            </w:r>
          </w:p>
          <w:p w:rsidR="0013503D" w:rsidRPr="009A4C58" w:rsidRDefault="0013503D" w:rsidP="00AE53A5">
            <w:pPr>
              <w:tabs>
                <w:tab w:val="left" w:pos="835"/>
              </w:tabs>
              <w:ind w:firstLine="576"/>
              <w:jc w:val="both"/>
            </w:pPr>
            <w:r w:rsidRPr="009A4C58">
              <w:t>-</w:t>
            </w:r>
            <w:r w:rsidRPr="009A4C58">
              <w:tab/>
              <w:t>СП 2.13130.2009 «Системы противопожарной защиты. Обеспечение огнестойко</w:t>
            </w:r>
            <w:r w:rsidRPr="009A4C58">
              <w:softHyphen/>
              <w:t>сти объектов защиты», приказ МЧС России от 25.03.2009 № 172;</w:t>
            </w:r>
          </w:p>
          <w:p w:rsidR="0013503D" w:rsidRPr="009A4C58" w:rsidRDefault="0013503D" w:rsidP="00AE53A5">
            <w:pPr>
              <w:tabs>
                <w:tab w:val="left" w:pos="835"/>
              </w:tabs>
              <w:ind w:firstLine="576"/>
              <w:jc w:val="both"/>
            </w:pPr>
            <w:r w:rsidRPr="009A4C58">
              <w:t>-</w:t>
            </w:r>
            <w:r w:rsidRPr="009A4C58">
              <w:tab/>
              <w:t xml:space="preserve">СП 3.13130.2009 «Системы противопожарной защиты. Система </w:t>
            </w:r>
            <w:r w:rsidRPr="009A4C58">
              <w:lastRenderedPageBreak/>
              <w:t>оповещения и управления эвакуацией людей при пожаре. Требования пожарной безопасности», приказ МЧС России от 25.03.2009 № 173;</w:t>
            </w:r>
          </w:p>
          <w:p w:rsidR="0013503D" w:rsidRPr="009A4C58" w:rsidRDefault="0013503D" w:rsidP="00AE53A5">
            <w:pPr>
              <w:tabs>
                <w:tab w:val="left" w:pos="835"/>
              </w:tabs>
              <w:ind w:firstLine="576"/>
              <w:jc w:val="both"/>
            </w:pPr>
            <w:r w:rsidRPr="009A4C58">
              <w:t>-</w:t>
            </w:r>
            <w:r w:rsidRPr="009A4C58">
              <w:tab/>
              <w:t>СП 4.13130.2009 «Системы противопожарной защиты. Ограничение распростра</w:t>
            </w:r>
            <w:r w:rsidRPr="009A4C58">
              <w:softHyphen/>
              <w:t>нения пожара на объектах защиты. Требования к объемно-планировочным и конструк</w:t>
            </w:r>
            <w:r w:rsidRPr="009A4C58">
              <w:softHyphen/>
              <w:t>тивным решениям», приказ МЧС России от 25.03.2009 № 174;</w:t>
            </w:r>
          </w:p>
          <w:p w:rsidR="0013503D" w:rsidRPr="009A4C58" w:rsidRDefault="0013503D" w:rsidP="00AE53A5">
            <w:pPr>
              <w:tabs>
                <w:tab w:val="left" w:pos="835"/>
              </w:tabs>
              <w:ind w:firstLine="576"/>
              <w:jc w:val="both"/>
            </w:pPr>
            <w:r w:rsidRPr="009A4C58">
              <w:t>-</w:t>
            </w:r>
            <w:r w:rsidRPr="009A4C58">
              <w:tab/>
              <w:t>СП 5.13130.2009 «Системы противопожарной защиты. Установки пожарной сиг</w:t>
            </w:r>
            <w:r w:rsidRPr="009A4C58">
              <w:softHyphen/>
              <w:t>нализации и пожаротушения автоматические. Нормы и правила проектирования», приказ МЧС России от 25.03.2009 № 175;</w:t>
            </w:r>
          </w:p>
          <w:p w:rsidR="0013503D" w:rsidRPr="009A4C58" w:rsidRDefault="0013503D" w:rsidP="00AE53A5">
            <w:pPr>
              <w:tabs>
                <w:tab w:val="left" w:pos="739"/>
              </w:tabs>
              <w:jc w:val="both"/>
            </w:pPr>
            <w:r w:rsidRPr="009A4C58">
              <w:t>-СП 6.13130.2009 «Системы противопожарной защиты. Электрооборудование.</w:t>
            </w:r>
          </w:p>
          <w:p w:rsidR="0013503D" w:rsidRPr="009A4C58" w:rsidRDefault="0013503D" w:rsidP="00AE53A5">
            <w:pPr>
              <w:jc w:val="both"/>
            </w:pPr>
            <w:r w:rsidRPr="009A4C58">
              <w:t xml:space="preserve">    -    «Требования пожарной безопасности», приказ МЧС России от 25.03.2009 № 176;</w:t>
            </w:r>
          </w:p>
          <w:p w:rsidR="0013503D" w:rsidRPr="009A4C58" w:rsidRDefault="0013503D" w:rsidP="00AE53A5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7.13130.2009 «Отопление, вентиляция и кондиционирование, противопожар</w:t>
            </w:r>
            <w:r w:rsidRPr="009A4C58">
              <w:softHyphen/>
              <w:t>ные требования», приказ МЧС России от 25.03.2009 № 177;</w:t>
            </w:r>
          </w:p>
          <w:p w:rsidR="0013503D" w:rsidRPr="009A4C58" w:rsidRDefault="0013503D" w:rsidP="00AE53A5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8.13130.2009 «Системы противопожарной защиты. Источники наружного про</w:t>
            </w:r>
            <w:r w:rsidRPr="009A4C58">
              <w:softHyphen/>
              <w:t>тивопожарного водоснабжения. Требования пожарной безопасности», приказ МЧС Рос</w:t>
            </w:r>
            <w:r w:rsidRPr="009A4C58">
              <w:softHyphen/>
              <w:t>сии от 25.03.2009 № 178;</w:t>
            </w:r>
          </w:p>
          <w:p w:rsidR="0013503D" w:rsidRPr="009A4C58" w:rsidRDefault="0013503D" w:rsidP="00AE53A5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9.13130.2009 «Техника пожарная. Огнетушители. Требования к эксплуатации», приказ МЧС России от 25.03.2009 № 179;</w:t>
            </w:r>
          </w:p>
          <w:p w:rsidR="0013503D" w:rsidRPr="009A4C58" w:rsidRDefault="0013503D" w:rsidP="00AE53A5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10.13130.2009 «Системы противопожарной защиты. Внутренний противопо</w:t>
            </w:r>
            <w:r w:rsidRPr="009A4C58">
              <w:softHyphen/>
              <w:t>жарный водопровод. Требования пожарной безопасности», приказ МЧС России от 25.03.2009 № 180;</w:t>
            </w:r>
          </w:p>
          <w:p w:rsidR="0013503D" w:rsidRPr="009A4C58" w:rsidRDefault="0013503D" w:rsidP="00AE53A5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11.13130.2009 «Места дислокации подразделений пожарной охраны. Порядок и методика определения», приказ МЧС России от 25.03.2009 № 181;</w:t>
            </w:r>
          </w:p>
          <w:p w:rsidR="0013503D" w:rsidRPr="009A4C58" w:rsidRDefault="0013503D" w:rsidP="00AE53A5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СП 12.13130.2009 «Определение категорий помещений, зданий и наружных уста</w:t>
            </w:r>
            <w:r w:rsidRPr="009A4C58">
              <w:softHyphen/>
              <w:t>новок по взрывопожарной и пожарной опасности», приказ МЧС РФ от 25.03.2009 № 182;</w:t>
            </w:r>
          </w:p>
          <w:p w:rsidR="0013503D" w:rsidRPr="009A4C58" w:rsidRDefault="0013503D" w:rsidP="00AE53A5">
            <w:pPr>
              <w:numPr>
                <w:ilvl w:val="0"/>
                <w:numId w:val="2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571"/>
              <w:jc w:val="both"/>
            </w:pPr>
            <w:r w:rsidRPr="009A4C58">
              <w:t>Правила пожарной безопасности в Российской Федерации (ППБ 01-03), утвержде</w:t>
            </w:r>
            <w:r w:rsidRPr="009A4C58">
              <w:softHyphen/>
              <w:t xml:space="preserve">ны приказом МЧС России от 18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A4C58">
                <w:t>2003 г</w:t>
              </w:r>
            </w:smartTag>
            <w:r w:rsidRPr="009A4C58">
              <w:t>. № 313.</w:t>
            </w:r>
          </w:p>
          <w:p w:rsidR="0013503D" w:rsidRPr="009A4C58" w:rsidRDefault="0013503D" w:rsidP="00AE53A5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</w:t>
            </w:r>
            <w:r w:rsidRPr="009A4C58">
              <w:rPr>
                <w:b/>
              </w:rPr>
              <w:t>3.2. Характеристика здания</w:t>
            </w:r>
          </w:p>
          <w:p w:rsidR="0013503D" w:rsidRDefault="0013503D" w:rsidP="00AE53A5">
            <w:pPr>
              <w:ind w:firstLine="562"/>
              <w:jc w:val="both"/>
            </w:pPr>
            <w:r w:rsidRPr="009A4C58">
              <w:rPr>
                <w:b/>
              </w:rPr>
              <w:t xml:space="preserve"> </w:t>
            </w:r>
            <w:r>
              <w:t>Объект защиты (здание детского сада</w:t>
            </w:r>
            <w:r w:rsidRPr="009A4C58">
              <w:t>)  расположен</w:t>
            </w:r>
            <w:r>
              <w:t>о</w:t>
            </w:r>
            <w:r w:rsidRPr="009A4C58">
              <w:t xml:space="preserve">  в отдельно с</w:t>
            </w:r>
            <w:r w:rsidR="00440B25">
              <w:t>тоящем двухэтажном здании   1989</w:t>
            </w:r>
            <w:r w:rsidRPr="009A4C58">
              <w:t xml:space="preserve"> года постройки. </w:t>
            </w:r>
          </w:p>
          <w:p w:rsidR="0013503D" w:rsidRDefault="0013503D" w:rsidP="00AE53A5">
            <w:pPr>
              <w:ind w:firstLine="562"/>
              <w:jc w:val="both"/>
            </w:pPr>
            <w:r w:rsidRPr="009A4C58">
              <w:t xml:space="preserve">Здание </w:t>
            </w:r>
            <w:r w:rsidR="00440B25" w:rsidRPr="00440B25">
              <w:t xml:space="preserve">___ </w:t>
            </w:r>
            <w:r w:rsidRPr="009A4C58">
              <w:t>степен</w:t>
            </w:r>
            <w:r w:rsidR="00440B25">
              <w:t>и огнестойкости (здание кирпичное</w:t>
            </w:r>
            <w:r>
              <w:t>, кровля шиферная</w:t>
            </w:r>
            <w:r w:rsidRPr="009A4C58">
              <w:t xml:space="preserve">). </w:t>
            </w:r>
          </w:p>
          <w:p w:rsidR="0013503D" w:rsidRDefault="00DB4FEE" w:rsidP="00AE53A5">
            <w:pPr>
              <w:ind w:firstLine="562"/>
              <w:jc w:val="both"/>
            </w:pPr>
            <w:r>
              <w:t>Площадь здания 1073,5</w:t>
            </w:r>
            <w:r w:rsidR="0013503D" w:rsidRPr="009A4C58">
              <w:t xml:space="preserve"> кв</w:t>
            </w:r>
            <w:r w:rsidR="0013503D">
              <w:t>.метров</w:t>
            </w:r>
            <w:r>
              <w:t>.</w:t>
            </w:r>
            <w:r w:rsidR="0013503D">
              <w:t xml:space="preserve"> </w:t>
            </w:r>
          </w:p>
          <w:p w:rsidR="0013503D" w:rsidRDefault="0013503D" w:rsidP="00AE53A5">
            <w:pPr>
              <w:ind w:firstLine="562"/>
              <w:jc w:val="both"/>
            </w:pPr>
            <w:r>
              <w:t>Капитального ремонта детского сада со дня постройки не было.</w:t>
            </w:r>
          </w:p>
          <w:p w:rsidR="0013503D" w:rsidRDefault="0013503D" w:rsidP="00AE53A5">
            <w:pPr>
              <w:ind w:firstLine="562"/>
              <w:jc w:val="both"/>
            </w:pPr>
            <w:r>
              <w:t>Капитальное ограждение имеется.</w:t>
            </w:r>
          </w:p>
          <w:p w:rsidR="0013503D" w:rsidRDefault="0013503D" w:rsidP="00AE53A5">
            <w:pPr>
              <w:ind w:firstLine="562"/>
              <w:jc w:val="both"/>
            </w:pPr>
            <w:r>
              <w:t xml:space="preserve">  </w:t>
            </w:r>
            <w:r w:rsidRPr="00AA04BF">
              <w:t>В помещениях организации  размещены</w:t>
            </w:r>
            <w:r>
              <w:t>: 2-групповых комнаты,3- кабинета, 1-прачечная комната,1- столовая, санузлы, умывальные комнаты, 1- комната для сторожевой охраны, 2-складских помещения, 1- щитовая</w:t>
            </w:r>
            <w:r w:rsidRPr="00137ECF">
              <w:t>.</w:t>
            </w:r>
          </w:p>
          <w:p w:rsidR="0013503D" w:rsidRDefault="0013503D" w:rsidP="00AE53A5">
            <w:pPr>
              <w:ind w:firstLine="562"/>
              <w:jc w:val="both"/>
            </w:pPr>
            <w:r>
              <w:t xml:space="preserve">На территории имеется овощехранилище и холодный склад. </w:t>
            </w:r>
          </w:p>
          <w:p w:rsidR="0013503D" w:rsidRPr="00AA04BF" w:rsidRDefault="0013503D" w:rsidP="00AE53A5">
            <w:pPr>
              <w:ind w:left="562"/>
              <w:jc w:val="both"/>
              <w:rPr>
                <w:b/>
              </w:rPr>
            </w:pPr>
            <w:r w:rsidRPr="00AA04BF">
              <w:rPr>
                <w:b/>
              </w:rPr>
              <w:t xml:space="preserve">Строительно-конструктивный тип здания. </w:t>
            </w:r>
          </w:p>
          <w:p w:rsidR="0013503D" w:rsidRPr="00AA04BF" w:rsidRDefault="0013503D" w:rsidP="00AE53A5">
            <w:pPr>
              <w:ind w:left="562"/>
              <w:jc w:val="both"/>
            </w:pPr>
            <w:r w:rsidRPr="00AA04BF">
              <w:t xml:space="preserve">Фундамент – </w:t>
            </w:r>
            <w:r w:rsidR="00DB4FEE">
              <w:t>железобетонный.</w:t>
            </w:r>
          </w:p>
          <w:p w:rsidR="0013503D" w:rsidRPr="00AA04BF" w:rsidRDefault="00DB4FEE" w:rsidP="00AE53A5">
            <w:pPr>
              <w:ind w:left="591"/>
              <w:jc w:val="both"/>
            </w:pPr>
            <w:r>
              <w:t>Стены – кирпичные,  перегородки – кирпичные.</w:t>
            </w:r>
            <w:r w:rsidR="0013503D" w:rsidRPr="00AA04BF">
              <w:t xml:space="preserve"> </w:t>
            </w:r>
          </w:p>
          <w:p w:rsidR="0013503D" w:rsidRDefault="00DB4FEE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перекрытия – железобетонные</w:t>
            </w:r>
            <w:r w:rsidR="0013503D">
              <w:t>,  кровля – шиферная</w:t>
            </w:r>
          </w:p>
          <w:p w:rsidR="0013503D" w:rsidRPr="00AA04BF" w:rsidRDefault="0013503D" w:rsidP="00AE53A5">
            <w:pPr>
              <w:ind w:left="562"/>
              <w:jc w:val="both"/>
            </w:pPr>
            <w:r>
              <w:rPr>
                <w:b/>
              </w:rPr>
              <w:t xml:space="preserve"> </w:t>
            </w:r>
            <w:r w:rsidRPr="00AA04BF">
              <w:t>Отделка потолков – побелка.</w:t>
            </w:r>
          </w:p>
          <w:p w:rsidR="0013503D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>Отделка стен – штукатурка, водоэмульсионная краска</w:t>
            </w:r>
          </w:p>
          <w:p w:rsidR="0013503D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 xml:space="preserve">Оконные проемы – </w:t>
            </w:r>
            <w:r>
              <w:t xml:space="preserve"> </w:t>
            </w:r>
            <w:r w:rsidRPr="00AA04BF">
              <w:t xml:space="preserve"> деревянные</w:t>
            </w:r>
            <w:r w:rsidR="00DB4FEE">
              <w:t>, пластик 2 этаж.</w:t>
            </w:r>
          </w:p>
          <w:p w:rsidR="0013503D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AA04BF">
              <w:t>Двери – филенчатые</w:t>
            </w:r>
            <w:r>
              <w:t>.</w:t>
            </w:r>
          </w:p>
          <w:p w:rsidR="0013503D" w:rsidRPr="00AA04BF" w:rsidRDefault="0013503D" w:rsidP="00AE53A5">
            <w:pPr>
              <w:ind w:left="250"/>
              <w:rPr>
                <w:b/>
              </w:rPr>
            </w:pPr>
            <w:r w:rsidRPr="00AA04BF">
              <w:rPr>
                <w:b/>
              </w:rPr>
              <w:t xml:space="preserve">    3.3. Оценка соответствия объекта защиты требованиям</w:t>
            </w:r>
          </w:p>
          <w:p w:rsidR="0013503D" w:rsidRPr="00AA04BF" w:rsidRDefault="0013503D" w:rsidP="00AE53A5">
            <w:pPr>
              <w:ind w:left="250"/>
              <w:rPr>
                <w:b/>
              </w:rPr>
            </w:pPr>
            <w:r w:rsidRPr="00AA04BF">
              <w:rPr>
                <w:b/>
              </w:rPr>
              <w:t xml:space="preserve">           пожарной безопасности.</w:t>
            </w:r>
          </w:p>
          <w:p w:rsidR="0013503D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rPr>
                <w:b/>
              </w:rPr>
              <w:t>3.3.1. Проезды и подъезды к зданию</w:t>
            </w:r>
            <w:r>
              <w:t xml:space="preserve"> </w:t>
            </w:r>
          </w:p>
          <w:p w:rsidR="0013503D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>Подъезд пожарных автомоби</w:t>
            </w:r>
            <w:r>
              <w:t>лей к зданию обеспечен с двух</w:t>
            </w:r>
            <w:r w:rsidRPr="00AA04BF">
              <w:t xml:space="preserve"> сторон</w:t>
            </w:r>
          </w:p>
          <w:p w:rsidR="0013503D" w:rsidRPr="00AA04BF" w:rsidRDefault="0013503D" w:rsidP="00AE53A5">
            <w:pPr>
              <w:jc w:val="both"/>
            </w:pPr>
            <w:r w:rsidRPr="00AA04BF">
              <w:lastRenderedPageBreak/>
              <w:t xml:space="preserve">соответствует п.1, п.3 ст.67 №123-ФЗ). Расстояние от края подъездов до стен здания соответствует требованиям п.6 статьи 67  №123-ФЗ – не менее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AA04BF">
                <w:t>6 метров</w:t>
              </w:r>
            </w:smartTag>
            <w:r w:rsidRPr="00AA04BF">
              <w:t>.</w:t>
            </w:r>
          </w:p>
          <w:p w:rsidR="0013503D" w:rsidRPr="00AA04BF" w:rsidRDefault="0013503D" w:rsidP="00AE53A5">
            <w:pPr>
              <w:jc w:val="both"/>
            </w:pPr>
            <w:r w:rsidRPr="00AA04BF">
              <w:t xml:space="preserve">       Отсутствие в данной зоне ограждений, воздушных линий электропередачи и рядовой посадки деревьев позволяет беспрепятственно установить специальную пожарную технику для спасения людей и доступа пожарных</w:t>
            </w:r>
            <w:r>
              <w:t xml:space="preserve"> подразделений в помещения сада</w:t>
            </w:r>
            <w:r w:rsidRPr="00AA04BF">
              <w:t xml:space="preserve">. </w:t>
            </w:r>
            <w:r>
              <w:t xml:space="preserve">  </w:t>
            </w:r>
          </w:p>
          <w:p w:rsidR="0013503D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AA04BF">
              <w:t>Противопожарные расстояния между объектом защиты и прилегающими  общественными и жилыми зданиями II</w:t>
            </w:r>
            <w:r>
              <w:rPr>
                <w:lang w:val="en-US"/>
              </w:rPr>
              <w:t>I</w:t>
            </w:r>
            <w:r w:rsidRPr="00AA04BF">
              <w:t xml:space="preserve"> степени огнестойкости   соответствуют требованиям статьи 69 табл.11  № 123-ФЗ.</w:t>
            </w:r>
          </w:p>
          <w:p w:rsidR="0013503D" w:rsidRPr="00AA04BF" w:rsidRDefault="0013503D" w:rsidP="00AE53A5">
            <w:pPr>
              <w:spacing w:before="62"/>
              <w:jc w:val="both"/>
              <w:rPr>
                <w:b/>
              </w:rPr>
            </w:pPr>
            <w:r w:rsidRPr="00AA04BF">
              <w:t xml:space="preserve">  </w:t>
            </w:r>
            <w:r w:rsidRPr="00AA04BF">
              <w:rPr>
                <w:b/>
              </w:rPr>
              <w:t>3.3.2. Классификация по пожарной и взрывопожарной опасности.</w:t>
            </w:r>
          </w:p>
          <w:p w:rsidR="0013503D" w:rsidRPr="00AA04BF" w:rsidRDefault="0013503D" w:rsidP="00AE53A5">
            <w:pPr>
              <w:ind w:firstLine="571"/>
              <w:jc w:val="both"/>
            </w:pPr>
            <w:r w:rsidRPr="00AA04BF">
              <w:t>Пожарная нагрузка в помещениях представляет собой: электронное оборудование, стеллажи, несгораемые изделия в сгораемой упаковке, инвентарь и др. материалы.</w:t>
            </w:r>
          </w:p>
          <w:p w:rsidR="0013503D" w:rsidRPr="00AA04BF" w:rsidRDefault="0013503D" w:rsidP="00AE53A5">
            <w:pPr>
              <w:ind w:firstLine="710"/>
              <w:jc w:val="both"/>
            </w:pPr>
            <w:r w:rsidRPr="00AA04BF">
              <w:t>Помещения по категории пожарной и взрывопожарной опасности относятся к категории В (пожароопасные).</w:t>
            </w:r>
          </w:p>
          <w:p w:rsidR="0013503D" w:rsidRPr="00AA04BF" w:rsidRDefault="0013503D" w:rsidP="00AE53A5">
            <w:pPr>
              <w:spacing w:before="178"/>
              <w:jc w:val="both"/>
              <w:rPr>
                <w:b/>
              </w:rPr>
            </w:pPr>
            <w:r w:rsidRPr="00AA04BF">
              <w:rPr>
                <w:b/>
              </w:rPr>
              <w:t>3.3.3. Ограничение распространения пожара.</w:t>
            </w:r>
          </w:p>
          <w:p w:rsidR="0013503D" w:rsidRPr="00AA04BF" w:rsidRDefault="0013503D" w:rsidP="00AE53A5">
            <w:pPr>
              <w:ind w:firstLine="619"/>
              <w:jc w:val="both"/>
              <w:rPr>
                <w:color w:val="000000"/>
              </w:rPr>
            </w:pPr>
            <w:r w:rsidRPr="00AA04BF">
              <w:rPr>
                <w:color w:val="000000"/>
              </w:rPr>
              <w:t>В здании применяются основные строительные конструкции с пределами огнестойкости и классами пожарной опасности, соответствующими степени огнестойкости здания и классу их конструктивной пожарной опасности.</w:t>
            </w:r>
          </w:p>
          <w:p w:rsidR="0013503D" w:rsidRPr="00AA04BF" w:rsidRDefault="0013503D" w:rsidP="00AE53A5">
            <w:pPr>
              <w:ind w:firstLine="619"/>
              <w:jc w:val="both"/>
              <w:rPr>
                <w:color w:val="000000"/>
              </w:rPr>
            </w:pPr>
            <w:r w:rsidRPr="00AA04BF">
              <w:rPr>
                <w:color w:val="000000"/>
              </w:rPr>
              <w:t>Применяются устройства аварийного отключения электрооборудования.</w:t>
            </w:r>
          </w:p>
          <w:p w:rsidR="0013503D" w:rsidRPr="00AA04BF" w:rsidRDefault="0013503D" w:rsidP="00AE53A5">
            <w:pPr>
              <w:ind w:firstLine="619"/>
              <w:jc w:val="both"/>
            </w:pPr>
            <w:r w:rsidRPr="00AA04BF">
              <w:rPr>
                <w:color w:val="000000"/>
              </w:rPr>
              <w:t>Имеются первичные средства пожаротушения, система автоматической пожарной сигнализации, система оповещения и управления эвакуацией людей при пожаре.</w:t>
            </w:r>
          </w:p>
          <w:p w:rsidR="0013503D" w:rsidRPr="00AA04BF" w:rsidRDefault="0013503D" w:rsidP="00AE53A5">
            <w:pPr>
              <w:ind w:firstLine="619"/>
              <w:jc w:val="both"/>
            </w:pPr>
            <w:r w:rsidRPr="00AA04BF">
              <w:t>На объекте защиты предусмотрены конструктивные, объемно-планировочные и инженерно-технические решения, обеспечивающие в случае пожара:</w:t>
            </w:r>
          </w:p>
          <w:p w:rsidR="0013503D" w:rsidRPr="00AA04BF" w:rsidRDefault="0013503D" w:rsidP="00AE53A5">
            <w:pPr>
              <w:ind w:firstLine="619"/>
              <w:jc w:val="both"/>
            </w:pPr>
            <w:r w:rsidRPr="00AA04BF">
              <w:t>- ограничение распространения опасных факторов пожара по помещениям;</w:t>
            </w:r>
          </w:p>
          <w:p w:rsidR="0013503D" w:rsidRPr="00AA04BF" w:rsidRDefault="0013503D" w:rsidP="00AE53A5">
            <w:pPr>
              <w:tabs>
                <w:tab w:val="left" w:pos="850"/>
              </w:tabs>
              <w:ind w:firstLine="715"/>
              <w:jc w:val="both"/>
            </w:pPr>
            <w:r w:rsidRPr="00AA04BF">
              <w:t>-</w:t>
            </w:r>
            <w:r w:rsidRPr="00AA04BF">
              <w:tab/>
              <w:t>возможность эвакуации людей наружу до наступления угрозы их жизни и здоро</w:t>
            </w:r>
            <w:r w:rsidRPr="00AA04BF">
              <w:softHyphen/>
              <w:t>вью вследствие воздействия опасных факторов пожара;</w:t>
            </w:r>
          </w:p>
          <w:p w:rsidR="0013503D" w:rsidRPr="00AA04BF" w:rsidRDefault="0013503D" w:rsidP="00AE53A5">
            <w:pPr>
              <w:tabs>
                <w:tab w:val="left" w:pos="854"/>
              </w:tabs>
              <w:ind w:left="720"/>
              <w:jc w:val="both"/>
            </w:pPr>
            <w:r w:rsidRPr="00AA04BF">
              <w:t>-</w:t>
            </w:r>
            <w:r w:rsidRPr="00AA04BF">
              <w:tab/>
              <w:t>возможность спасения людей;</w:t>
            </w:r>
          </w:p>
          <w:p w:rsidR="0013503D" w:rsidRPr="00AA04BF" w:rsidRDefault="0013503D" w:rsidP="00AE53A5">
            <w:pPr>
              <w:tabs>
                <w:tab w:val="left" w:pos="850"/>
              </w:tabs>
              <w:ind w:firstLine="715"/>
              <w:jc w:val="both"/>
            </w:pPr>
            <w:r w:rsidRPr="00AA04BF">
              <w:t>-</w:t>
            </w:r>
            <w:r w:rsidRPr="00AA04BF">
              <w:tab/>
              <w:t>возможность доступа личного состава подразделений пожарной охраны и пода</w:t>
            </w:r>
            <w:r w:rsidRPr="00AA04BF">
              <w:softHyphen/>
              <w:t>чи средств пожаротушения к очагу пожара, а также проведения мероприятий по спасе</w:t>
            </w:r>
            <w:r w:rsidRPr="00AA04BF">
              <w:softHyphen/>
              <w:t>нию людей и материальных ценностей.</w:t>
            </w:r>
          </w:p>
          <w:p w:rsidR="0013503D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</w:pPr>
            <w:r w:rsidRPr="00AA04BF">
              <w:t>Соответствует требованиям СП 4.13130.2009 «Системы противопожарной защиты</w:t>
            </w:r>
          </w:p>
          <w:p w:rsidR="0013503D" w:rsidRDefault="0013503D" w:rsidP="00AE53A5">
            <w:pPr>
              <w:spacing w:before="173"/>
              <w:jc w:val="both"/>
              <w:rPr>
                <w:b/>
              </w:rPr>
            </w:pPr>
            <w:r>
              <w:rPr>
                <w:b/>
              </w:rPr>
              <w:t xml:space="preserve">    3.3.4. Эвакуационные пути и выходы.</w:t>
            </w:r>
          </w:p>
          <w:p w:rsidR="0013503D" w:rsidRDefault="0013503D" w:rsidP="00AE53A5">
            <w:pPr>
              <w:ind w:firstLine="571"/>
              <w:jc w:val="both"/>
            </w:pPr>
            <w:r>
              <w:t>Эвакуационные пути и выходы обеспечивают безопасную эвакуацию людей в слу</w:t>
            </w:r>
            <w:r>
              <w:softHyphen/>
              <w:t>чае возникновения пожара до наступления воздействия на них опасных факторов в соот</w:t>
            </w:r>
            <w:r>
              <w:softHyphen/>
              <w:t>ветствии с требованиями п.3 статьи 89 №123-ФЗ.</w:t>
            </w:r>
          </w:p>
          <w:p w:rsidR="0013503D" w:rsidRDefault="0013503D" w:rsidP="00AE53A5">
            <w:pPr>
              <w:ind w:firstLine="571"/>
              <w:jc w:val="both"/>
            </w:pPr>
            <w:r>
              <w:t>В организации имеется планы эвакуации, разработанный в соответствии с ГОСТ Р 12.4.143- 2002.</w:t>
            </w:r>
          </w:p>
          <w:p w:rsidR="0013503D" w:rsidRDefault="0013503D" w:rsidP="00AE53A5">
            <w:pPr>
              <w:jc w:val="both"/>
            </w:pPr>
            <w:r>
              <w:t xml:space="preserve">       Организация  обеспечена тремя самостоятельными эвакуационными выходами (соответствует п.9 ст.89 №123-ФЗ).</w:t>
            </w:r>
          </w:p>
          <w:p w:rsidR="0013503D" w:rsidRDefault="0013503D" w:rsidP="00AE53A5">
            <w:pPr>
              <w:ind w:firstLine="566"/>
              <w:jc w:val="both"/>
            </w:pPr>
            <w:r>
              <w:t xml:space="preserve">Высота горизонтальных участков путей эвакуации составляет в свету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>
                <w:t>2 метров</w:t>
              </w:r>
            </w:smartTag>
            <w:r>
              <w:t>, ши</w:t>
            </w:r>
            <w:r>
              <w:softHyphen/>
              <w:t xml:space="preserve">рина горизонтальных участков путей эвакуации более </w:t>
            </w:r>
            <w:smartTag w:uri="urn:schemas-microsoft-com:office:smarttags" w:element="metricconverter">
              <w:smartTagPr>
                <w:attr w:name="ProductID" w:val="1,3 метра"/>
              </w:smartTagPr>
              <w:r>
                <w:t>1,3 метра</w:t>
              </w:r>
            </w:smartTag>
            <w:r>
              <w:t xml:space="preserve"> (соответствует требова</w:t>
            </w:r>
            <w:r>
              <w:softHyphen/>
              <w:t>ниям п. 4.3.3, 4.3.4 СП 1.13130.2009).</w:t>
            </w:r>
          </w:p>
          <w:p w:rsidR="0013503D" w:rsidRDefault="0013503D" w:rsidP="00AE53A5">
            <w:pPr>
              <w:ind w:firstLine="562"/>
              <w:jc w:val="both"/>
            </w:pPr>
            <w:r>
              <w:t>Двери эвакуационных выходов объекта защиты соответ</w:t>
            </w:r>
            <w:r>
              <w:softHyphen/>
              <w:t>ствуют п. 4.2.5 СП 1.13130.2009 и открываются по направлению выхода из помещений (соот</w:t>
            </w:r>
            <w:r>
              <w:softHyphen/>
              <w:t>ветствует требованиям п. 4.2.6 СП 1.13130.2009).</w:t>
            </w:r>
          </w:p>
          <w:p w:rsidR="0013503D" w:rsidRDefault="0013503D" w:rsidP="00AE53A5">
            <w:pPr>
              <w:ind w:firstLine="571"/>
              <w:jc w:val="both"/>
            </w:pPr>
            <w:r>
              <w:t xml:space="preserve">Расстояние по путям эвакуации от дверей наиболее удаленных помещений </w:t>
            </w:r>
            <w:r>
              <w:lastRenderedPageBreak/>
              <w:t>до выхо</w:t>
            </w:r>
            <w:r>
              <w:softHyphen/>
              <w:t xml:space="preserve">да наружу не более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>. (соответствует требованиям п. 8.3.3 таб. 26      СП 1.13130.2009).</w:t>
            </w:r>
          </w:p>
          <w:p w:rsidR="0013503D" w:rsidRDefault="0013503D" w:rsidP="00AE53A5">
            <w:pPr>
              <w:ind w:firstLine="571"/>
              <w:jc w:val="both"/>
            </w:pPr>
            <w:r>
              <w:t>В полу на путях эвакуации перепады высот отсутствуют (соответствует требовани</w:t>
            </w:r>
            <w:r>
              <w:softHyphen/>
              <w:t>ям п. 4.3.3 СП 1.13130.2009).</w:t>
            </w:r>
          </w:p>
          <w:p w:rsidR="0013503D" w:rsidRDefault="0013503D" w:rsidP="00AE53A5">
            <w:pPr>
              <w:ind w:firstLine="710"/>
              <w:jc w:val="both"/>
            </w:pPr>
            <w:r>
              <w:t>Отделочные материалы стен, потолка и покрытие полов на путях эвакуации выполнены в со</w:t>
            </w:r>
            <w:r>
              <w:softHyphen/>
              <w:t>ответствии с требованием таб. 28 №123-ФЗ и п.4.3.2 СП 1.13130.2009 из негорючих и трудно-горючих материалов:</w:t>
            </w:r>
          </w:p>
          <w:p w:rsidR="0013503D" w:rsidRDefault="0013503D" w:rsidP="00AE53A5">
            <w:pPr>
              <w:tabs>
                <w:tab w:val="left" w:pos="854"/>
              </w:tabs>
              <w:ind w:firstLine="720"/>
              <w:jc w:val="both"/>
            </w:pPr>
            <w:r>
              <w:t>-</w:t>
            </w:r>
            <w:r>
              <w:tab/>
              <w:t>отделка стен на путях эвакуации – штукатурка, покраска;</w:t>
            </w:r>
          </w:p>
          <w:p w:rsidR="0013503D" w:rsidRDefault="0013503D" w:rsidP="00AE53A5">
            <w:pPr>
              <w:numPr>
                <w:ilvl w:val="0"/>
                <w:numId w:val="3"/>
              </w:numPr>
              <w:tabs>
                <w:tab w:val="left" w:pos="878"/>
              </w:tabs>
              <w:autoSpaceDE w:val="0"/>
              <w:autoSpaceDN w:val="0"/>
              <w:adjustRightInd w:val="0"/>
              <w:ind w:left="744"/>
              <w:jc w:val="both"/>
            </w:pPr>
            <w:r>
              <w:t>потолки – побелка;</w:t>
            </w:r>
          </w:p>
          <w:p w:rsidR="0013503D" w:rsidRDefault="0013503D" w:rsidP="00AE53A5">
            <w:pPr>
              <w:spacing w:before="38"/>
              <w:jc w:val="both"/>
              <w:rPr>
                <w:b/>
              </w:rPr>
            </w:pPr>
            <w:r>
              <w:rPr>
                <w:b/>
              </w:rPr>
              <w:t xml:space="preserve">3.3.5. Системы обнаружения пожара, оповещения </w:t>
            </w:r>
          </w:p>
          <w:p w:rsidR="0013503D" w:rsidRDefault="0013503D" w:rsidP="00AE53A5">
            <w:pPr>
              <w:spacing w:before="38"/>
              <w:ind w:left="782"/>
              <w:rPr>
                <w:b/>
              </w:rPr>
            </w:pPr>
            <w:r>
              <w:rPr>
                <w:b/>
              </w:rPr>
              <w:t xml:space="preserve">                   и управления эвакуацией.</w:t>
            </w:r>
          </w:p>
          <w:p w:rsidR="0013503D" w:rsidRDefault="0013503D" w:rsidP="00AE53A5">
            <w:pPr>
              <w:ind w:firstLine="533"/>
              <w:jc w:val="both"/>
            </w:pPr>
            <w:r>
              <w:t>В организации установлена система автоматиче</w:t>
            </w:r>
            <w:r>
              <w:softHyphen/>
              <w:t>ской пожарной сигнализации и система оповещения и управления эвакуацией людей при пожаре в соответствии со ст.83, 103 №123-ФЗ;  п.9 табл. А1 СП 5.13130.2009.</w:t>
            </w:r>
          </w:p>
          <w:p w:rsidR="0013503D" w:rsidRDefault="0013503D" w:rsidP="00AE53A5">
            <w:pPr>
              <w:ind w:firstLine="538"/>
              <w:jc w:val="both"/>
            </w:pPr>
            <w:r>
              <w:t>Расстояния между пожарными извещателями и от извещателей до стен защищаемых помещений предусмотрены таким образом, чтобы обеспечить своевременное обнаруже</w:t>
            </w:r>
            <w:r>
              <w:softHyphen/>
              <w:t>ние пожара в любой точке помещений в соответствии с требованиями ст. 83 ч. 6 №123 -ФЗ и п. 13.4.1 табл. 13.3 СП 5.13130.2009.</w:t>
            </w:r>
          </w:p>
          <w:p w:rsidR="0013503D" w:rsidRDefault="0013503D" w:rsidP="00AE53A5">
            <w:pPr>
              <w:ind w:firstLine="538"/>
              <w:jc w:val="both"/>
            </w:pPr>
            <w:r>
              <w:t>Ручные пожарные извещатели установлены возле эвакуационных выходов в местах, доступных для их включения при возникновении пожара в соответствии с требованиями ст. 83 ч. 9 №123-ФЗ и п.13.1, 13.2 СП 5.13130.2009.</w:t>
            </w:r>
          </w:p>
          <w:p w:rsidR="0013503D" w:rsidRDefault="0013503D" w:rsidP="00AE53A5">
            <w:pPr>
              <w:ind w:firstLine="533"/>
              <w:jc w:val="both"/>
            </w:pPr>
            <w:r>
              <w:t>Каждое помещение, кроме санузла, оборудовано пожарными извещателями (не менее двух, соответствует п. 13.3.2 СП 5.13130.2009).</w:t>
            </w:r>
          </w:p>
          <w:p w:rsidR="0013503D" w:rsidRDefault="0013503D" w:rsidP="00AE53A5">
            <w:pPr>
              <w:spacing w:before="34"/>
              <w:jc w:val="both"/>
            </w:pPr>
            <w:r>
              <w:t xml:space="preserve">       На объекте предусмотрено бесперебойное электропитание систем автоматической противопожарной защиты в соответствии с требованиями ст. 91 ч. 2,     ст. 103 ч. 4 №123-ФЗ и п. 4.2 СП 6.13130.2009.</w:t>
            </w:r>
          </w:p>
          <w:p w:rsidR="0013503D" w:rsidRPr="003D7CB2" w:rsidRDefault="0013503D" w:rsidP="00AE53A5">
            <w:pPr>
              <w:ind w:firstLine="571"/>
              <w:jc w:val="both"/>
            </w:pPr>
            <w:r>
              <w:t xml:space="preserve">       Работа системы автоматиче</w:t>
            </w:r>
            <w:r>
              <w:softHyphen/>
              <w:t>ской пожарной сигнализации и системы оповещения и управления эвакуацией людей при пожаре обеспечивается использованием следующего оборудования: прибор приёмно-контрольный «Гранит-5», извещатель пожарный-дымовой ИП 212-141(38),извещатель пожарный ручной ИПР 513-10(3), система речевого оповещения пожарная «Роккот»(2), блок питания  БП(1), оповещатель комбинированный «Маяк-12»(1), оповещатель световой «Кристалл»(3).</w:t>
            </w:r>
          </w:p>
          <w:p w:rsidR="0013503D" w:rsidRDefault="0013503D" w:rsidP="00AE53A5">
            <w:pPr>
              <w:spacing w:before="34"/>
              <w:ind w:firstLine="538"/>
              <w:jc w:val="both"/>
            </w:pPr>
            <w:r>
              <w:t>Р</w:t>
            </w:r>
            <w:r w:rsidRPr="00AA04BF">
              <w:t>егламентные работы по техническому обслуживанию и планово-предупредительному ремонту пожарной сигнализации, оповещения людей о пожаре и управления эвакуацией и выполняются специализированной организацией, имеющей лицензию, по договору в соответствии с  п.96 ППБ 01-03.</w:t>
            </w:r>
          </w:p>
          <w:p w:rsidR="0013503D" w:rsidRPr="00AA04BF" w:rsidRDefault="0013503D" w:rsidP="00AE53A5">
            <w:pPr>
              <w:spacing w:before="178"/>
              <w:jc w:val="both"/>
              <w:rPr>
                <w:b/>
              </w:rPr>
            </w:pPr>
            <w:r w:rsidRPr="00AA04BF">
              <w:rPr>
                <w:b/>
              </w:rPr>
              <w:t>3.3.6. Средства коллективной защиты и средства индивидуальной   защиты лю</w:t>
            </w:r>
            <w:r w:rsidRPr="00AA04BF">
              <w:rPr>
                <w:b/>
              </w:rPr>
              <w:softHyphen/>
              <w:t>дей от опасных факторов пожара.</w:t>
            </w:r>
          </w:p>
          <w:p w:rsidR="0013503D" w:rsidRPr="00AA04BF" w:rsidRDefault="0013503D" w:rsidP="00AE53A5">
            <w:pPr>
              <w:ind w:firstLine="542"/>
              <w:jc w:val="both"/>
            </w:pPr>
            <w:r w:rsidRPr="00AA04BF">
              <w:t>Система коллективной защиты людей в здании соответствует требованиям, предъявляемым к помещениям функционального на</w:t>
            </w:r>
            <w:r w:rsidRPr="00AA04BF">
              <w:softHyphen/>
              <w:t>значения Ф 4.3 и обеспечивает их безопасность в течение всего времени необходимого для эвакуации людей в безопасную зону.</w:t>
            </w:r>
          </w:p>
          <w:p w:rsidR="0013503D" w:rsidRDefault="0013503D" w:rsidP="00AE53A5">
            <w:pPr>
              <w:ind w:firstLine="566"/>
              <w:jc w:val="both"/>
            </w:pPr>
            <w:r w:rsidRPr="00AA04BF">
              <w:t>Безопасность людей при эвакуации обеспечена посредством объемно-планировочных и конструктивных решений принятых в здании, наличием автоматиче</w:t>
            </w:r>
            <w:r w:rsidRPr="00AA04BF">
              <w:softHyphen/>
              <w:t>ской пожарной сигнализации, первичных средств пожаротушения, проведением систематических противопожарных инструктажей персонала и тренировок по эвакуации.</w:t>
            </w:r>
          </w:p>
          <w:p w:rsidR="0013503D" w:rsidRPr="00AA04BF" w:rsidRDefault="0013503D" w:rsidP="00AE53A5">
            <w:pPr>
              <w:ind w:firstLine="566"/>
              <w:jc w:val="both"/>
            </w:pPr>
          </w:p>
          <w:p w:rsidR="0013503D" w:rsidRPr="00AA04BF" w:rsidRDefault="0013503D" w:rsidP="00AE53A5">
            <w:pPr>
              <w:jc w:val="both"/>
              <w:rPr>
                <w:b/>
              </w:rPr>
            </w:pPr>
            <w:r w:rsidRPr="00AA04BF">
              <w:rPr>
                <w:b/>
              </w:rPr>
              <w:t>3.3.7. Отопление, вентиляция, кондиционирование.</w:t>
            </w:r>
          </w:p>
          <w:p w:rsidR="0013503D" w:rsidRPr="00AA04BF" w:rsidRDefault="0013503D" w:rsidP="00AE53A5">
            <w:pPr>
              <w:ind w:firstLine="566"/>
              <w:jc w:val="both"/>
            </w:pPr>
            <w:r w:rsidRPr="00AA04BF">
              <w:lastRenderedPageBreak/>
              <w:t>Система водоснабжения централизованная от городской сети.</w:t>
            </w:r>
          </w:p>
          <w:p w:rsidR="0013503D" w:rsidRPr="00AA04BF" w:rsidRDefault="0013503D" w:rsidP="00AE53A5">
            <w:pPr>
              <w:ind w:firstLine="566"/>
              <w:jc w:val="both"/>
            </w:pPr>
            <w:r w:rsidRPr="00AA04BF">
              <w:t>Отопление центральное, теплоноситель - вода (соответствует п.п.5.1,5.4СП 7.13130.2009).</w:t>
            </w:r>
          </w:p>
          <w:p w:rsidR="0013503D" w:rsidRPr="00AA04BF" w:rsidRDefault="0013503D" w:rsidP="00AE53A5">
            <w:pPr>
              <w:ind w:firstLine="566"/>
              <w:jc w:val="both"/>
            </w:pPr>
            <w:r w:rsidRPr="00AA04BF">
              <w:t>Водоснабжение</w:t>
            </w:r>
            <w:r>
              <w:t>,</w:t>
            </w:r>
            <w:r w:rsidRPr="00AA04BF">
              <w:t xml:space="preserve"> газоснабжение централизованное</w:t>
            </w:r>
            <w:r>
              <w:t>.</w:t>
            </w:r>
            <w:r w:rsidRPr="00AA04BF">
              <w:t xml:space="preserve"> </w:t>
            </w:r>
            <w:r>
              <w:t xml:space="preserve"> </w:t>
            </w:r>
          </w:p>
          <w:p w:rsidR="0013503D" w:rsidRPr="00AA04BF" w:rsidRDefault="0013503D" w:rsidP="00AE53A5">
            <w:pPr>
              <w:ind w:firstLine="581"/>
              <w:jc w:val="both"/>
            </w:pPr>
            <w:r w:rsidRPr="00AA04BF">
              <w:t>Для поддержания в помещениях здания параметров воздушной среды предусмот</w:t>
            </w:r>
            <w:r w:rsidRPr="00AA04BF">
              <w:softHyphen/>
              <w:t xml:space="preserve">рена приточно-вытяжная вентиляция. Воздуховоды систем вентиляции изготовлены в соответствии с п.5.3   СП 7.13130.2009 из негорючего материала. </w:t>
            </w:r>
          </w:p>
          <w:p w:rsidR="0013503D" w:rsidRPr="00AA04BF" w:rsidRDefault="0013503D" w:rsidP="00AE53A5">
            <w:pPr>
              <w:spacing w:before="38"/>
              <w:jc w:val="both"/>
              <w:rPr>
                <w:b/>
              </w:rPr>
            </w:pPr>
            <w:r w:rsidRPr="00AA04BF">
              <w:rPr>
                <w:b/>
              </w:rPr>
              <w:t xml:space="preserve">        3.3.8. Автоматические установки пожаротушения.</w:t>
            </w:r>
          </w:p>
          <w:p w:rsidR="0013503D" w:rsidRPr="00AA04BF" w:rsidRDefault="0013503D" w:rsidP="00AE53A5">
            <w:pPr>
              <w:ind w:firstLine="571"/>
              <w:jc w:val="both"/>
            </w:pPr>
            <w:r w:rsidRPr="00AA04BF">
              <w:t>Помещения автомати</w:t>
            </w:r>
            <w:r w:rsidRPr="00AA04BF">
              <w:softHyphen/>
              <w:t>ческими устройствами пожаротушения не оборудуются (соответствует требованиям СП 5.13130.2009 табл. А1, A3).</w:t>
            </w:r>
          </w:p>
          <w:p w:rsidR="0013503D" w:rsidRPr="00AA04BF" w:rsidRDefault="0013503D" w:rsidP="00AE53A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29"/>
              <w:jc w:val="both"/>
              <w:rPr>
                <w:b/>
              </w:rPr>
            </w:pPr>
            <w:r w:rsidRPr="00AA04BF">
              <w:rPr>
                <w:b/>
              </w:rPr>
              <w:t xml:space="preserve"> Электроснабжение, электрооборудование.</w:t>
            </w:r>
          </w:p>
          <w:p w:rsidR="0013503D" w:rsidRPr="00CF2057" w:rsidRDefault="0013503D" w:rsidP="00AE53A5">
            <w:pPr>
              <w:ind w:firstLine="571"/>
              <w:jc w:val="both"/>
            </w:pPr>
            <w:r>
              <w:t>Электроснабжение проводится от трансформаторной подстанции 110/10кВ</w:t>
            </w:r>
          </w:p>
          <w:p w:rsidR="0013503D" w:rsidRPr="00AA04BF" w:rsidRDefault="0013503D" w:rsidP="00AE53A5">
            <w:pPr>
              <w:ind w:left="24"/>
              <w:jc w:val="both"/>
            </w:pPr>
            <w:r w:rsidRPr="00AA04BF">
              <w:t>Разводка проводов электрических сетей 220</w:t>
            </w:r>
            <w:r>
              <w:t xml:space="preserve"> </w:t>
            </w:r>
            <w:r w:rsidRPr="00AA04BF">
              <w:t>В выполнена от распределительного щи</w:t>
            </w:r>
            <w:r w:rsidRPr="00AA04BF">
              <w:softHyphen/>
              <w:t xml:space="preserve">та до помещений в каналах из негорючих материалов, соответствующих требованиям пожарной безопасности ст. 82 п.6 №123- ФЗ. </w:t>
            </w:r>
          </w:p>
          <w:p w:rsidR="0013503D" w:rsidRPr="00AA04BF" w:rsidRDefault="0013503D" w:rsidP="00AE53A5">
            <w:pPr>
              <w:ind w:left="24"/>
              <w:jc w:val="both"/>
            </w:pPr>
            <w:r w:rsidRPr="00AA04BF">
              <w:t xml:space="preserve">        Освещение - люминесцентные лампы, лампы накаливания.</w:t>
            </w:r>
          </w:p>
          <w:p w:rsidR="0013503D" w:rsidRPr="00AA04BF" w:rsidRDefault="0013503D" w:rsidP="00AE53A5">
            <w:pPr>
              <w:ind w:left="24"/>
              <w:jc w:val="both"/>
            </w:pPr>
            <w:r w:rsidRPr="00AA04BF">
              <w:t xml:space="preserve">        Из электрооборудования имеется: электронное оборудование. </w:t>
            </w:r>
          </w:p>
          <w:p w:rsidR="0013503D" w:rsidRPr="00AA04BF" w:rsidRDefault="0013503D" w:rsidP="00AE53A5">
            <w:pPr>
              <w:ind w:left="24" w:firstLine="557"/>
              <w:jc w:val="both"/>
            </w:pPr>
            <w:r w:rsidRPr="00AA04BF">
              <w:t>Эксплуатация электрических сетей, электроустановок и электрооборудования, контроль за их техническим состоянием осуществляется в соответствии с требованиями нормативных документов по электроэнергетике специализированной организацией, пер</w:t>
            </w:r>
            <w:r w:rsidRPr="00AA04BF">
              <w:softHyphen/>
              <w:t>сонал которой аттестован Федеральной службой    Ростехнадзора.</w:t>
            </w:r>
          </w:p>
          <w:p w:rsidR="0013503D" w:rsidRPr="00AA04BF" w:rsidRDefault="0013503D" w:rsidP="00AE53A5">
            <w:pPr>
              <w:spacing w:before="43"/>
              <w:jc w:val="both"/>
              <w:rPr>
                <w:b/>
              </w:rPr>
            </w:pPr>
            <w:r w:rsidRPr="00AA04BF">
              <w:rPr>
                <w:b/>
              </w:rPr>
              <w:t>3.3.10 Первичные средства пожаротушения.</w:t>
            </w:r>
          </w:p>
          <w:p w:rsidR="0013503D" w:rsidRPr="00AA04BF" w:rsidRDefault="0013503D" w:rsidP="00AE53A5">
            <w:pPr>
              <w:ind w:firstLine="614"/>
              <w:jc w:val="both"/>
            </w:pPr>
            <w:r w:rsidRPr="00AA04BF">
              <w:t xml:space="preserve">Помещения укомплектованы </w:t>
            </w:r>
            <w:r>
              <w:t xml:space="preserve"> </w:t>
            </w:r>
            <w:r w:rsidRPr="00AA04BF">
              <w:t>ОП-</w:t>
            </w:r>
            <w:r>
              <w:t>4</w:t>
            </w:r>
            <w:r w:rsidRPr="00AA04BF">
              <w:t xml:space="preserve"> (</w:t>
            </w:r>
            <w:r w:rsidR="00DB4FEE">
              <w:t xml:space="preserve"> по нормам-12, имеется 12</w:t>
            </w:r>
            <w:r w:rsidRPr="00AA04BF">
              <w:t xml:space="preserve"> шт</w:t>
            </w:r>
            <w:r>
              <w:t xml:space="preserve"> )</w:t>
            </w:r>
            <w:r w:rsidRPr="00AA04BF">
              <w:t xml:space="preserve">  в </w:t>
            </w:r>
            <w:r w:rsidR="00B82482">
              <w:t>соответствии с требо</w:t>
            </w:r>
            <w:r w:rsidR="00B82482">
              <w:softHyphen/>
              <w:t>ваниями ППР в РФ</w:t>
            </w:r>
            <w:r w:rsidRPr="00AA04BF">
              <w:t>, приложением №3. Огнетушители равномерно размещены по помещениям.</w:t>
            </w:r>
          </w:p>
          <w:p w:rsidR="0013503D" w:rsidRPr="00AA04BF" w:rsidRDefault="0013503D" w:rsidP="00AE53A5">
            <w:pPr>
              <w:ind w:firstLine="614"/>
              <w:jc w:val="both"/>
            </w:pPr>
            <w:r w:rsidRPr="00AA04BF">
              <w:t>Внутренний противопожарный водопровод не предусматривается.</w:t>
            </w:r>
          </w:p>
          <w:p w:rsidR="0013503D" w:rsidRPr="00AA04BF" w:rsidRDefault="0013503D" w:rsidP="00AE53A5">
            <w:pPr>
              <w:ind w:firstLine="624"/>
              <w:jc w:val="both"/>
            </w:pPr>
            <w:r w:rsidRPr="00AA04BF">
              <w:t>Содержание первичных средств пожаротушения соответствует предъявляемым требованиям: огнетушители промаркированы, заведен журнал учета наличия, проверки и состояния первичных средств пожаротушения в соответствии</w:t>
            </w:r>
            <w:r w:rsidR="00B82482">
              <w:t xml:space="preserve"> ППР в РФ</w:t>
            </w:r>
            <w:r w:rsidRPr="00AA04BF">
              <w:t xml:space="preserve">. </w:t>
            </w:r>
          </w:p>
          <w:p w:rsidR="0013503D" w:rsidRPr="00AA04BF" w:rsidRDefault="0013503D" w:rsidP="00AE53A5">
            <w:pPr>
              <w:ind w:firstLine="619"/>
              <w:jc w:val="both"/>
            </w:pPr>
            <w:r>
              <w:t>Распоряжением заведующей</w:t>
            </w:r>
            <w:r w:rsidRPr="00AA04BF">
              <w:t xml:space="preserve"> назначен ответственный за содержание первичных средств пожаротушения в исправном состоянии.</w:t>
            </w:r>
          </w:p>
          <w:p w:rsidR="0013503D" w:rsidRPr="00AA04BF" w:rsidRDefault="0013503D" w:rsidP="00AE53A5">
            <w:pPr>
              <w:spacing w:before="43"/>
              <w:jc w:val="both"/>
              <w:rPr>
                <w:b/>
              </w:rPr>
            </w:pPr>
            <w:r>
              <w:rPr>
                <w:b/>
              </w:rPr>
              <w:t>3.3.11.</w:t>
            </w:r>
            <w:r w:rsidRPr="00AA04BF">
              <w:rPr>
                <w:b/>
              </w:rPr>
              <w:t>Организационно-технические мероприятия</w:t>
            </w:r>
          </w:p>
          <w:p w:rsidR="0013503D" w:rsidRPr="008906C1" w:rsidRDefault="0013503D" w:rsidP="00AE53A5">
            <w:pPr>
              <w:widowControl w:val="0"/>
              <w:tabs>
                <w:tab w:val="center" w:pos="4488"/>
              </w:tabs>
              <w:autoSpaceDE w:val="0"/>
              <w:autoSpaceDN w:val="0"/>
              <w:adjustRightInd w:val="0"/>
              <w:jc w:val="both"/>
            </w:pPr>
            <w:r w:rsidRPr="009A4C58">
              <w:rPr>
                <w:b/>
              </w:rPr>
              <w:t xml:space="preserve">      </w:t>
            </w:r>
            <w:r w:rsidRPr="008906C1">
              <w:t>С целью обеспечения безопасной жизнедеятельности обучающихся и работников, а также безопасной эксплуатации зданий объекта защиты выполняются следующие мероприятия режимного характера:</w:t>
            </w:r>
          </w:p>
          <w:p w:rsidR="0013503D" w:rsidRPr="008906C1" w:rsidRDefault="0013503D" w:rsidP="00AE53A5">
            <w:pPr>
              <w:widowControl w:val="0"/>
              <w:tabs>
                <w:tab w:val="left" w:pos="537"/>
                <w:tab w:val="center" w:pos="4488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    -на объекте разработаны инструкции о мерах пожарной безопасности для учреждения, для дежурного  персонала, п</w:t>
            </w:r>
            <w:r w:rsidRPr="008906C1">
              <w:rPr>
                <w:lang w:val="en-US"/>
              </w:rPr>
              <w:t>p</w:t>
            </w:r>
            <w:r w:rsidRPr="008906C1">
              <w:t>и проведении массовых мероприятий;</w:t>
            </w:r>
          </w:p>
          <w:p w:rsidR="0013503D" w:rsidRPr="008906C1" w:rsidRDefault="0013503D" w:rsidP="00AE53A5">
            <w:pPr>
              <w:widowControl w:val="0"/>
              <w:tabs>
                <w:tab w:val="left" w:pos="537"/>
                <w:tab w:val="center" w:pos="4488"/>
                <w:tab w:val="right" w:pos="9067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    -все работники допускаются к работе только после прохождения вводного противопожарного инструктажа, инструктажа на рабочем месте;</w:t>
            </w:r>
          </w:p>
          <w:p w:rsidR="0013503D" w:rsidRPr="008906C1" w:rsidRDefault="0013503D" w:rsidP="00AE53A5">
            <w:pPr>
              <w:widowControl w:val="0"/>
              <w:tabs>
                <w:tab w:val="left" w:pos="537"/>
                <w:tab w:val="center" w:pos="4488"/>
                <w:tab w:val="right" w:pos="9067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   -приказом руководителя объекта назначен ответственный за обеспечение пожарной безопасности, который отвечает за своевременное выполнение требований пожарной безопасности в учреждении, предписаний, постановлений и иных законных требований государственного пожарного надзора;</w:t>
            </w:r>
          </w:p>
          <w:p w:rsidR="0013503D" w:rsidRPr="008906C1" w:rsidRDefault="0013503D" w:rsidP="00AE53A5">
            <w:pPr>
              <w:widowControl w:val="0"/>
              <w:tabs>
                <w:tab w:val="left" w:pos="537"/>
                <w:tab w:val="center" w:pos="4488"/>
                <w:tab w:val="right" w:pos="9067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- регламентирован порядок осмотра и закрытия помещений по окончании работы;</w:t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412"/>
              </w:tabs>
              <w:autoSpaceDE w:val="0"/>
              <w:autoSpaceDN w:val="0"/>
              <w:adjustRightInd w:val="0"/>
              <w:jc w:val="both"/>
            </w:pPr>
            <w:r w:rsidRPr="008906C1">
              <w:rPr>
                <w:i/>
                <w:iCs/>
              </w:rPr>
              <w:t xml:space="preserve"> </w:t>
            </w:r>
            <w:r w:rsidRPr="008906C1">
              <w:t>- регламентированы действия работников при обнаружении пожара;</w:t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412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  <w:t>-в  здании разработаны и на видных местах вывешены планы эвакуации людей в случае пожара, а также предусмотрена система оповещения людей о пожаре;</w:t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412"/>
                <w:tab w:val="right" w:pos="8534"/>
              </w:tabs>
              <w:autoSpaceDE w:val="0"/>
              <w:autoSpaceDN w:val="0"/>
              <w:adjustRightInd w:val="0"/>
              <w:ind w:firstLine="148"/>
              <w:jc w:val="both"/>
            </w:pPr>
            <w:r w:rsidRPr="008906C1">
              <w:t xml:space="preserve"> - дополнение к схематическому плану эвакуации людей при пожаре </w:t>
            </w:r>
            <w:r w:rsidRPr="008906C1">
              <w:lastRenderedPageBreak/>
              <w:t>разработана инструкция, определяющая действия персонала по обеспечению безопасной и быстрой эвакуации людей, по которой не реже одного раза в триместр проводятся практические тренировки по эвакуации обучающихся и работников;</w:t>
            </w:r>
            <w:r w:rsidRPr="008906C1">
              <w:softHyphen/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412"/>
                <w:tab w:val="right" w:pos="8534"/>
              </w:tabs>
              <w:autoSpaceDE w:val="0"/>
              <w:autoSpaceDN w:val="0"/>
              <w:adjustRightInd w:val="0"/>
              <w:ind w:firstLine="91"/>
              <w:jc w:val="both"/>
            </w:pPr>
            <w:r w:rsidRPr="008906C1">
              <w:t xml:space="preserve">  -дороги, проезды и подъезды </w:t>
            </w:r>
            <w:r w:rsidRPr="008906C1">
              <w:rPr>
                <w:i/>
                <w:iCs/>
              </w:rPr>
              <w:t xml:space="preserve">к </w:t>
            </w:r>
            <w:r>
              <w:t xml:space="preserve">зданию, </w:t>
            </w:r>
            <w:r w:rsidRPr="008906C1">
              <w:t>используемым</w:t>
            </w:r>
            <w:r>
              <w:t>и</w:t>
            </w:r>
            <w:r w:rsidRPr="008906C1">
              <w:t xml:space="preserve"> для целей пожаротушения, свободны для проезда пожарной техники, содержатся в исправном состоянии, а зимой очищаются от снега и льда;</w:t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264"/>
                <w:tab w:val="left" w:pos="412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  <w:t xml:space="preserve"> -курение на территории и в помещениях учреждения запрещается;</w:t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264"/>
                <w:tab w:val="left" w:pos="412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-противопожарные системы и установки (средства пожарной автоматики) учреждения содержатся в исправном рабочем  состоянии.</w:t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  <w:t>Приказом по учреждению запрещается:</w:t>
            </w:r>
          </w:p>
          <w:p w:rsidR="0013503D" w:rsidRPr="008906C1" w:rsidRDefault="0013503D" w:rsidP="00AE53A5">
            <w:pPr>
              <w:widowControl w:val="0"/>
              <w:tabs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  <w:t>- загромождать эвакуационные пути и выходы (в том числе проходы, коридоры, тамбуры,  лестничные площадки, марши лестниц, двери) различными материалами, изделиями, мусором и другими предметами, а также  забивать двери эвакуационных выходов;</w:t>
            </w:r>
          </w:p>
          <w:p w:rsidR="0013503D" w:rsidRPr="008906C1" w:rsidRDefault="0013503D" w:rsidP="00AE53A5">
            <w:pPr>
              <w:widowControl w:val="0"/>
              <w:tabs>
                <w:tab w:val="left" w:pos="96"/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ab/>
              <w:t>-хранить в тамбурах выходов (в том числе временно)  инвентарь и материалы;</w:t>
            </w:r>
          </w:p>
          <w:p w:rsidR="0013503D" w:rsidRPr="008906C1" w:rsidRDefault="0013503D" w:rsidP="00AE53A5">
            <w:pPr>
              <w:widowControl w:val="0"/>
              <w:tabs>
                <w:tab w:val="left" w:pos="96"/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-у обслуживающего персонала имеются электрические фонари;</w:t>
            </w:r>
          </w:p>
          <w:p w:rsidR="0013503D" w:rsidRPr="008906C1" w:rsidRDefault="0013503D" w:rsidP="00AE53A5">
            <w:pPr>
              <w:widowControl w:val="0"/>
              <w:tabs>
                <w:tab w:val="left" w:pos="96"/>
                <w:tab w:val="left" w:pos="187"/>
                <w:tab w:val="left" w:pos="264"/>
                <w:tab w:val="left" w:pos="412"/>
                <w:tab w:val="left" w:pos="504"/>
                <w:tab w:val="left" w:pos="561"/>
                <w:tab w:val="right" w:pos="8534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-эксплуатация электрических сетей, электроустановок и электротехнических изделий, а также контроль, за их техническим состоянием осуществляется в соответствии с требованиями нормативных документов по электроэнергетике;</w:t>
            </w:r>
          </w:p>
          <w:p w:rsidR="0013503D" w:rsidRPr="008906C1" w:rsidRDefault="0013503D" w:rsidP="00AE53A5">
            <w:pPr>
              <w:widowControl w:val="0"/>
              <w:tabs>
                <w:tab w:val="left" w:pos="264"/>
                <w:tab w:val="left" w:pos="801"/>
              </w:tabs>
              <w:autoSpaceDE w:val="0"/>
              <w:autoSpaceDN w:val="0"/>
              <w:adjustRightInd w:val="0"/>
              <w:jc w:val="both"/>
            </w:pPr>
            <w:r w:rsidRPr="008906C1">
              <w:t xml:space="preserve">    - техническое обслуживание пожарной сигнализации производится специализированной организацией</w:t>
            </w:r>
            <w:r>
              <w:t xml:space="preserve"> </w:t>
            </w:r>
            <w:r w:rsidRPr="008906C1">
              <w:t>, имеющей лицензию, по договору.</w:t>
            </w:r>
          </w:p>
          <w:p w:rsidR="0013503D" w:rsidRPr="008906C1" w:rsidRDefault="0013503D" w:rsidP="00AE53A5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</w:pPr>
            <w:r>
              <w:t xml:space="preserve">    -проводятся бесед с воспитанниками по противопожарной безопасности на уроках занятиях, оформлены уголки пожарной безопасности</w:t>
            </w:r>
          </w:p>
          <w:p w:rsidR="0013503D" w:rsidRPr="009A4C58" w:rsidRDefault="0013503D" w:rsidP="00AE53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4C58">
              <w:rPr>
                <w:b/>
              </w:rPr>
              <w:t xml:space="preserve">    </w:t>
            </w:r>
            <w:r>
              <w:rPr>
                <w:b/>
              </w:rPr>
              <w:t>-</w:t>
            </w:r>
            <w:r w:rsidRPr="009A4C58">
              <w:rPr>
                <w:b/>
              </w:rPr>
              <w:t xml:space="preserve">   </w:t>
            </w:r>
            <w:r>
              <w:t>е</w:t>
            </w:r>
            <w:r w:rsidRPr="00BA3C09">
              <w:t>жегодно в здании объекта проводятся электродиагностические испытания электрооборудования и электрических сетей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13503D" w:rsidRPr="009A4C58" w:rsidRDefault="0013503D" w:rsidP="00AE53A5">
            <w:pPr>
              <w:rPr>
                <w:b/>
              </w:rPr>
            </w:pPr>
          </w:p>
        </w:tc>
      </w:tr>
    </w:tbl>
    <w:p w:rsidR="0013503D" w:rsidRPr="00293FD5" w:rsidRDefault="0013503D" w:rsidP="0013503D">
      <w:pPr>
        <w:rPr>
          <w:b/>
        </w:rPr>
      </w:pPr>
    </w:p>
    <w:p w:rsidR="0013503D" w:rsidRDefault="0013503D" w:rsidP="0013503D">
      <w:pPr>
        <w:rPr>
          <w:b/>
        </w:rPr>
      </w:pPr>
    </w:p>
    <w:p w:rsidR="0013503D" w:rsidRPr="00293FD5" w:rsidRDefault="0013503D" w:rsidP="0013503D">
      <w:pPr>
        <w:rPr>
          <w:b/>
        </w:rPr>
      </w:pPr>
    </w:p>
    <w:p w:rsidR="0013503D" w:rsidRPr="00293FD5" w:rsidRDefault="0013503D" w:rsidP="0013503D">
      <w:pPr>
        <w:rPr>
          <w:b/>
        </w:rPr>
      </w:pPr>
      <w:r w:rsidRPr="00293FD5">
        <w:rPr>
          <w:b/>
        </w:rPr>
        <w:t>Настоящую декларацию разработал</w:t>
      </w:r>
      <w:r>
        <w:rPr>
          <w:b/>
        </w:rPr>
        <w:t>:</w:t>
      </w:r>
    </w:p>
    <w:p w:rsidR="0013503D" w:rsidRPr="00293FD5" w:rsidRDefault="0013503D" w:rsidP="0013503D">
      <w:pPr>
        <w:rPr>
          <w:b/>
        </w:rPr>
      </w:pPr>
    </w:p>
    <w:p w:rsidR="0013503D" w:rsidRPr="00293FD5" w:rsidRDefault="00DB4FEE" w:rsidP="0013503D">
      <w:pPr>
        <w:rPr>
          <w:b/>
        </w:rPr>
      </w:pPr>
      <w:r>
        <w:rPr>
          <w:b/>
          <w:u w:val="single"/>
        </w:rPr>
        <w:t>Заведующий  Дуринова Ксения Владимировна</w:t>
      </w:r>
      <w:r w:rsidR="0013503D">
        <w:rPr>
          <w:b/>
          <w:u w:val="single"/>
        </w:rPr>
        <w:t>.</w:t>
      </w:r>
      <w:r w:rsidR="0013503D" w:rsidRPr="00293FD5">
        <w:rPr>
          <w:b/>
          <w:u w:val="single"/>
        </w:rPr>
        <w:t xml:space="preserve">                  </w:t>
      </w:r>
      <w:r w:rsidR="0013503D" w:rsidRPr="00293FD5">
        <w:rPr>
          <w:b/>
        </w:rPr>
        <w:tab/>
      </w:r>
      <w:r w:rsidR="0013503D" w:rsidRPr="00293FD5">
        <w:rPr>
          <w:b/>
        </w:rPr>
        <w:tab/>
      </w:r>
      <w:r w:rsidR="0013503D" w:rsidRPr="00293FD5">
        <w:rPr>
          <w:b/>
        </w:rPr>
        <w:tab/>
        <w:t>____________________</w:t>
      </w:r>
    </w:p>
    <w:p w:rsidR="0013503D" w:rsidRPr="00293FD5" w:rsidRDefault="0013503D" w:rsidP="0013503D">
      <w:pPr>
        <w:tabs>
          <w:tab w:val="left" w:pos="5940"/>
        </w:tabs>
        <w:rPr>
          <w:b/>
          <w:sz w:val="20"/>
          <w:szCs w:val="20"/>
        </w:rPr>
      </w:pPr>
      <w:r w:rsidRPr="00293FD5">
        <w:rPr>
          <w:b/>
          <w:sz w:val="20"/>
          <w:szCs w:val="20"/>
        </w:rPr>
        <w:t xml:space="preserve">       (должность, фамилия, инициалы)</w:t>
      </w:r>
      <w:r w:rsidRPr="00293FD5">
        <w:rPr>
          <w:b/>
          <w:sz w:val="20"/>
          <w:szCs w:val="20"/>
        </w:rPr>
        <w:tab/>
        <w:t xml:space="preserve">         (подпись)</w:t>
      </w:r>
    </w:p>
    <w:p w:rsidR="0013503D" w:rsidRPr="00293FD5" w:rsidRDefault="0013503D" w:rsidP="0013503D">
      <w:pPr>
        <w:rPr>
          <w:b/>
        </w:rPr>
      </w:pPr>
    </w:p>
    <w:p w:rsidR="0013503D" w:rsidRPr="00293FD5" w:rsidRDefault="0013503D" w:rsidP="0013503D">
      <w:pPr>
        <w:rPr>
          <w:b/>
        </w:rPr>
      </w:pPr>
    </w:p>
    <w:p w:rsidR="0013503D" w:rsidRPr="00293FD5" w:rsidRDefault="0013503D" w:rsidP="000005DE">
      <w:pPr>
        <w:jc w:val="right"/>
        <w:rPr>
          <w:b/>
        </w:rPr>
      </w:pPr>
      <w:r w:rsidRPr="00293FD5">
        <w:rPr>
          <w:b/>
        </w:rPr>
        <w:t>«____»______________20___г.</w:t>
      </w:r>
    </w:p>
    <w:p w:rsidR="0013503D" w:rsidRPr="00293FD5" w:rsidRDefault="0013503D" w:rsidP="000005DE">
      <w:pPr>
        <w:tabs>
          <w:tab w:val="left" w:pos="6750"/>
        </w:tabs>
        <w:jc w:val="right"/>
        <w:rPr>
          <w:b/>
        </w:rPr>
      </w:pPr>
      <w:r w:rsidRPr="00293FD5">
        <w:rPr>
          <w:b/>
        </w:rPr>
        <w:tab/>
      </w:r>
    </w:p>
    <w:p w:rsidR="0013503D" w:rsidRPr="00293FD5" w:rsidRDefault="0013503D" w:rsidP="000005DE">
      <w:pPr>
        <w:tabs>
          <w:tab w:val="left" w:pos="6750"/>
        </w:tabs>
        <w:jc w:val="right"/>
        <w:rPr>
          <w:b/>
        </w:rPr>
      </w:pPr>
      <w:r w:rsidRPr="00293FD5">
        <w:rPr>
          <w:b/>
        </w:rPr>
        <w:t>М.П.</w:t>
      </w:r>
    </w:p>
    <w:p w:rsidR="00D22754" w:rsidRDefault="00D22754"/>
    <w:sectPr w:rsidR="00D22754" w:rsidSect="0066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2C3F42"/>
    <w:lvl w:ilvl="0">
      <w:numFmt w:val="bullet"/>
      <w:lvlText w:val="*"/>
      <w:lvlJc w:val="left"/>
    </w:lvl>
  </w:abstractNum>
  <w:abstractNum w:abstractNumId="1" w15:restartNumberingAfterBreak="0">
    <w:nsid w:val="330349FD"/>
    <w:multiLevelType w:val="multilevel"/>
    <w:tmpl w:val="6AF6DF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12" w:hanging="75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27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3D"/>
    <w:rsid w:val="000005DE"/>
    <w:rsid w:val="0013503D"/>
    <w:rsid w:val="00440B25"/>
    <w:rsid w:val="00604C6B"/>
    <w:rsid w:val="00882E11"/>
    <w:rsid w:val="00B30F83"/>
    <w:rsid w:val="00B82482"/>
    <w:rsid w:val="00C238BF"/>
    <w:rsid w:val="00D22754"/>
    <w:rsid w:val="00DB4FEE"/>
    <w:rsid w:val="00E1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C54ADB-9941-46D3-B335-09C9A766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3503D"/>
    <w:pPr>
      <w:widowControl w:val="0"/>
      <w:autoSpaceDE w:val="0"/>
      <w:autoSpaceDN w:val="0"/>
      <w:adjustRightInd w:val="0"/>
      <w:spacing w:line="278" w:lineRule="exact"/>
    </w:pPr>
    <w:rPr>
      <w:rFonts w:ascii="Sylfaen" w:hAnsi="Sylfaen"/>
    </w:rPr>
  </w:style>
  <w:style w:type="paragraph" w:customStyle="1" w:styleId="Style3">
    <w:name w:val="Style3"/>
    <w:basedOn w:val="a"/>
    <w:rsid w:val="0013503D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a"/>
    <w:rsid w:val="0013503D"/>
    <w:pPr>
      <w:widowControl w:val="0"/>
      <w:autoSpaceDE w:val="0"/>
      <w:autoSpaceDN w:val="0"/>
      <w:adjustRightInd w:val="0"/>
      <w:spacing w:line="317" w:lineRule="exact"/>
      <w:ind w:firstLine="1166"/>
    </w:pPr>
    <w:rPr>
      <w:rFonts w:ascii="Sylfaen" w:hAnsi="Sylfaen"/>
    </w:rPr>
  </w:style>
  <w:style w:type="character" w:customStyle="1" w:styleId="FontStyle13">
    <w:name w:val="Font Style13"/>
    <w:basedOn w:val="a0"/>
    <w:rsid w:val="0013503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rsid w:val="001350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3503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B4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Snip\41-01-2003.htm" TargetMode="External"/><Relationship Id="rId13" Type="http://schemas.openxmlformats.org/officeDocument/2006/relationships/hyperlink" Target="file:///F:\Gost_r\12_2_143-2002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Snip\2-04-02-84.htm" TargetMode="External"/><Relationship Id="rId12" Type="http://schemas.openxmlformats.org/officeDocument/2006/relationships/hyperlink" Target="file:///F:\snip\II-26-76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F:\Snip\2-04-01-85.htm" TargetMode="External"/><Relationship Id="rId11" Type="http://schemas.openxmlformats.org/officeDocument/2006/relationships/hyperlink" Target="file:///F:\Snip\41-01-2003.htm" TargetMode="External"/><Relationship Id="rId5" Type="http://schemas.openxmlformats.org/officeDocument/2006/relationships/hyperlink" Target="file:///F:\Snip\21-01-97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F:\Snip\3-05-06-8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Snip\2-08-02-89.htm" TargetMode="External"/><Relationship Id="rId14" Type="http://schemas.openxmlformats.org/officeDocument/2006/relationships/hyperlink" Target="file:///F:\Gost_r\12_4_026-20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2017-04-24T07:42:00Z</cp:lastPrinted>
  <dcterms:created xsi:type="dcterms:W3CDTF">2017-04-17T00:26:00Z</dcterms:created>
  <dcterms:modified xsi:type="dcterms:W3CDTF">2017-08-24T06:04:00Z</dcterms:modified>
</cp:coreProperties>
</file>